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10B5" w14:textId="77777777" w:rsidR="002437F3" w:rsidRPr="003711BE" w:rsidRDefault="002437F3" w:rsidP="008E2F99">
      <w:pPr>
        <w:spacing w:line="240" w:lineRule="auto"/>
        <w:rPr>
          <w:b/>
          <w:sz w:val="32"/>
          <w:szCs w:val="32"/>
        </w:rPr>
      </w:pPr>
    </w:p>
    <w:p w14:paraId="00E5C734" w14:textId="7B111A13" w:rsidR="00855A8E" w:rsidRPr="003711BE" w:rsidRDefault="008C116E" w:rsidP="008E2F99">
      <w:pPr>
        <w:spacing w:line="240" w:lineRule="auto"/>
        <w:rPr>
          <w:b/>
          <w:sz w:val="32"/>
          <w:szCs w:val="32"/>
        </w:rPr>
      </w:pPr>
      <w:r w:rsidRPr="003711BE">
        <w:rPr>
          <w:b/>
          <w:sz w:val="32"/>
          <w:szCs w:val="32"/>
        </w:rPr>
        <w:t>Kindergarten registration for children born in 20</w:t>
      </w:r>
      <w:r w:rsidR="00C17E55" w:rsidRPr="003711BE">
        <w:rPr>
          <w:b/>
          <w:sz w:val="32"/>
          <w:szCs w:val="32"/>
        </w:rPr>
        <w:t>2</w:t>
      </w:r>
      <w:r w:rsidR="001102B4">
        <w:rPr>
          <w:b/>
          <w:sz w:val="32"/>
          <w:szCs w:val="32"/>
        </w:rPr>
        <w:t>1</w:t>
      </w:r>
      <w:r w:rsidRPr="003711BE">
        <w:rPr>
          <w:b/>
          <w:sz w:val="32"/>
          <w:szCs w:val="32"/>
        </w:rPr>
        <w:t xml:space="preserve"> begins on November 1</w:t>
      </w:r>
    </w:p>
    <w:p w14:paraId="4918F31F" w14:textId="6612C789" w:rsidR="00753CA2" w:rsidRPr="00710A34" w:rsidRDefault="00753CA2" w:rsidP="002F530E">
      <w:pPr>
        <w:spacing w:line="240" w:lineRule="auto"/>
      </w:pPr>
      <w:r w:rsidRPr="00710A34">
        <w:t xml:space="preserve">All </w:t>
      </w:r>
      <w:r w:rsidR="000B2F4B">
        <w:t>k</w:t>
      </w:r>
      <w:r w:rsidR="00D319D1" w:rsidRPr="00710A34">
        <w:t xml:space="preserve">indergarten applicants </w:t>
      </w:r>
      <w:r w:rsidRPr="00710A34">
        <w:t>are required to</w:t>
      </w:r>
      <w:r w:rsidR="00C17E55">
        <w:t xml:space="preserve"> complete an online application for</w:t>
      </w:r>
      <w:r w:rsidRPr="00710A34">
        <w:t xml:space="preserve"> their </w:t>
      </w:r>
      <w:r w:rsidR="00D319D1" w:rsidRPr="00710A34">
        <w:t xml:space="preserve">English </w:t>
      </w:r>
      <w:r w:rsidR="00255A7B" w:rsidRPr="00710A34">
        <w:t xml:space="preserve">catchment elementary school. </w:t>
      </w:r>
      <w:r w:rsidRPr="00710A34">
        <w:t xml:space="preserve">This includes </w:t>
      </w:r>
      <w:r w:rsidR="00D319D1" w:rsidRPr="00710A34">
        <w:t xml:space="preserve">families who wish to apply for </w:t>
      </w:r>
      <w:r w:rsidR="004D622E">
        <w:t>District Choice</w:t>
      </w:r>
      <w:r w:rsidR="00D319D1" w:rsidRPr="00710A34">
        <w:t xml:space="preserve"> programs </w:t>
      </w:r>
      <w:r w:rsidR="003E15D6" w:rsidRPr="00710A34">
        <w:t>(</w:t>
      </w:r>
      <w:r w:rsidR="009C7929">
        <w:t xml:space="preserve">Early </w:t>
      </w:r>
      <w:r w:rsidR="003E15D6" w:rsidRPr="00710A34">
        <w:t xml:space="preserve">French Immersion, Montessori, </w:t>
      </w:r>
      <w:r w:rsidR="009C7929">
        <w:t>Indigenous Focus School, Early Mandarin Bilingual, Nootka Fine Arts)</w:t>
      </w:r>
      <w:r w:rsidR="003E15D6" w:rsidRPr="00710A34">
        <w:t xml:space="preserve"> </w:t>
      </w:r>
      <w:r w:rsidR="00D319D1" w:rsidRPr="00710A34">
        <w:t>and/or</w:t>
      </w:r>
      <w:r w:rsidR="002312B0">
        <w:t xml:space="preserve"> make</w:t>
      </w:r>
      <w:r w:rsidR="00D319D1" w:rsidRPr="00710A34">
        <w:t xml:space="preserve"> a cross b</w:t>
      </w:r>
      <w:r w:rsidRPr="00710A34">
        <w:t xml:space="preserve">oundary </w:t>
      </w:r>
      <w:r w:rsidR="002312B0">
        <w:t xml:space="preserve">application to attend a non-catchment </w:t>
      </w:r>
      <w:r w:rsidR="002556E4">
        <w:t>school</w:t>
      </w:r>
      <w:r w:rsidRPr="00710A34">
        <w:t>.</w:t>
      </w:r>
    </w:p>
    <w:p w14:paraId="5D33CFEA" w14:textId="07BB80B7" w:rsidR="0049028F" w:rsidRPr="00D62055" w:rsidRDefault="00753CA2" w:rsidP="002F530E">
      <w:pPr>
        <w:spacing w:line="240" w:lineRule="auto"/>
      </w:pPr>
      <w:r w:rsidRPr="00D62055">
        <w:t xml:space="preserve">The priority registration period for </w:t>
      </w:r>
      <w:r w:rsidR="004D622E" w:rsidRPr="00D62055">
        <w:t>kindergarten</w:t>
      </w:r>
      <w:r w:rsidRPr="00D62055">
        <w:t xml:space="preserve"> </w:t>
      </w:r>
      <w:r w:rsidR="00541DDE">
        <w:t>opens</w:t>
      </w:r>
      <w:r w:rsidRPr="00D62055">
        <w:t xml:space="preserve"> on </w:t>
      </w:r>
      <w:r w:rsidRPr="00D62055">
        <w:rPr>
          <w:b/>
        </w:rPr>
        <w:t xml:space="preserve">November </w:t>
      </w:r>
      <w:r w:rsidR="001116A0" w:rsidRPr="00D62055">
        <w:rPr>
          <w:b/>
        </w:rPr>
        <w:t xml:space="preserve">1 </w:t>
      </w:r>
      <w:r w:rsidRPr="004B7636">
        <w:rPr>
          <w:bCs/>
        </w:rPr>
        <w:t xml:space="preserve">and </w:t>
      </w:r>
      <w:r w:rsidR="00541DDE">
        <w:rPr>
          <w:bCs/>
        </w:rPr>
        <w:t>closes</w:t>
      </w:r>
      <w:r w:rsidRPr="004B7636">
        <w:rPr>
          <w:bCs/>
        </w:rPr>
        <w:t xml:space="preserve"> </w:t>
      </w:r>
      <w:r w:rsidR="0001377E" w:rsidRPr="004B7636">
        <w:rPr>
          <w:bCs/>
        </w:rPr>
        <w:t>on</w:t>
      </w:r>
      <w:r w:rsidRPr="00D62055">
        <w:rPr>
          <w:b/>
        </w:rPr>
        <w:t xml:space="preserve"> </w:t>
      </w:r>
      <w:r w:rsidR="001116A0" w:rsidRPr="00D62055">
        <w:rPr>
          <w:b/>
        </w:rPr>
        <w:t xml:space="preserve">January </w:t>
      </w:r>
      <w:r w:rsidR="009A2ACF" w:rsidRPr="00D62055">
        <w:rPr>
          <w:b/>
        </w:rPr>
        <w:t>31</w:t>
      </w:r>
      <w:r w:rsidR="00D319D1" w:rsidRPr="00D62055">
        <w:t>.</w:t>
      </w:r>
      <w:r w:rsidR="003E15D6" w:rsidRPr="00D62055">
        <w:t xml:space="preserve"> </w:t>
      </w:r>
      <w:r w:rsidR="00D777C9" w:rsidRPr="00D62055">
        <w:t>S</w:t>
      </w:r>
      <w:r w:rsidRPr="00D62055">
        <w:t xml:space="preserve">tudents who submit an </w:t>
      </w:r>
      <w:r w:rsidR="00F033EA">
        <w:t xml:space="preserve">online </w:t>
      </w:r>
      <w:r w:rsidRPr="00D62055">
        <w:t>application within this</w:t>
      </w:r>
      <w:r w:rsidR="00D319D1" w:rsidRPr="00D62055">
        <w:t xml:space="preserve"> priority</w:t>
      </w:r>
      <w:r w:rsidRPr="00D62055">
        <w:t xml:space="preserve"> </w:t>
      </w:r>
      <w:r w:rsidR="00D319D1" w:rsidRPr="00D62055">
        <w:t>period</w:t>
      </w:r>
      <w:r w:rsidRPr="00D62055">
        <w:t xml:space="preserve"> will be </w:t>
      </w:r>
      <w:r w:rsidR="00D319D1" w:rsidRPr="00D62055">
        <w:t>accommodated</w:t>
      </w:r>
      <w:r w:rsidRPr="00D62055">
        <w:t xml:space="preserve"> </w:t>
      </w:r>
      <w:r w:rsidR="001116A0" w:rsidRPr="00D62055">
        <w:rPr>
          <w:u w:val="single"/>
        </w:rPr>
        <w:t>before</w:t>
      </w:r>
      <w:r w:rsidRPr="00D62055">
        <w:t xml:space="preserve"> late applicants.  </w:t>
      </w:r>
    </w:p>
    <w:p w14:paraId="6F1D9FB2" w14:textId="3E77893D" w:rsidR="00FF0356" w:rsidRPr="00D62055" w:rsidRDefault="00B73754" w:rsidP="00FF0356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D8D104" wp14:editId="1AF72EA6">
            <wp:simplePos x="0" y="0"/>
            <wp:positionH relativeFrom="column">
              <wp:posOffset>3868615</wp:posOffset>
            </wp:positionH>
            <wp:positionV relativeFrom="paragraph">
              <wp:posOffset>224643</wp:posOffset>
            </wp:positionV>
            <wp:extent cx="2985214" cy="2516945"/>
            <wp:effectExtent l="0" t="0" r="5715" b="0"/>
            <wp:wrapThrough wrapText="bothSides">
              <wp:wrapPolygon edited="0">
                <wp:start x="0" y="0"/>
                <wp:lineTo x="0" y="21420"/>
                <wp:lineTo x="21504" y="21420"/>
                <wp:lineTo x="21504" y="0"/>
                <wp:lineTo x="0" y="0"/>
              </wp:wrapPolygon>
            </wp:wrapThrough>
            <wp:docPr id="2094414465" name="Picture 1" descr="A child standing in the woo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14465" name="Picture 1" descr="A child standing in the wood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5214" cy="251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A90">
        <w:br/>
      </w:r>
      <w:r w:rsidR="00FF0356" w:rsidRPr="00D62055">
        <w:t xml:space="preserve">Applying for </w:t>
      </w:r>
      <w:r w:rsidR="00C372E4" w:rsidRPr="00D62055">
        <w:t>k</w:t>
      </w:r>
      <w:r w:rsidR="00FF0356" w:rsidRPr="00D62055">
        <w:t xml:space="preserve">indergarten is a </w:t>
      </w:r>
      <w:r w:rsidR="00FF0356" w:rsidRPr="00D62055">
        <w:rPr>
          <w:b/>
          <w:u w:val="single"/>
        </w:rPr>
        <w:t>2-</w:t>
      </w:r>
      <w:r w:rsidR="00C372E4" w:rsidRPr="00D62055">
        <w:rPr>
          <w:b/>
          <w:u w:val="single"/>
        </w:rPr>
        <w:t>s</w:t>
      </w:r>
      <w:r w:rsidR="00FF0356" w:rsidRPr="00D62055">
        <w:rPr>
          <w:b/>
          <w:u w:val="single"/>
        </w:rPr>
        <w:t>tep process</w:t>
      </w:r>
      <w:r w:rsidR="00FF0356" w:rsidRPr="00D62055">
        <w:t>:</w:t>
      </w:r>
    </w:p>
    <w:p w14:paraId="39BBFDF9" w14:textId="77777777" w:rsidR="009C5879" w:rsidRDefault="009C5879" w:rsidP="009C5879">
      <w:r w:rsidRPr="009C5879">
        <w:rPr>
          <w:b/>
          <w:bCs/>
          <w:u w:val="single"/>
        </w:rPr>
        <w:t>Step 1:</w:t>
      </w:r>
      <w:r w:rsidRPr="000E759A">
        <w:t> </w:t>
      </w:r>
      <w:r>
        <w:t>Online Application (ApplyNow)</w:t>
      </w:r>
    </w:p>
    <w:p w14:paraId="7C0B09C7" w14:textId="376D7464" w:rsidR="009C5879" w:rsidRPr="00C53145" w:rsidRDefault="009C5879" w:rsidP="009C5879">
      <w:pPr>
        <w:pStyle w:val="ListParagraph"/>
        <w:numPr>
          <w:ilvl w:val="0"/>
          <w:numId w:val="9"/>
        </w:numPr>
        <w:rPr>
          <w:b/>
          <w:bCs/>
        </w:rPr>
      </w:pPr>
      <w:r w:rsidRPr="000E759A">
        <w:t xml:space="preserve">Completion of an online application </w:t>
      </w:r>
      <w:r w:rsidRPr="00D62055">
        <w:t>form</w:t>
      </w:r>
      <w:r>
        <w:t xml:space="preserve"> (</w:t>
      </w:r>
      <w:hyperlink r:id="rId12" w:history="1">
        <w:r w:rsidRPr="00C23AD5">
          <w:rPr>
            <w:rStyle w:val="Hyperlink"/>
          </w:rPr>
          <w:t>https://applynow.vsb.bc.ca/</w:t>
        </w:r>
      </w:hyperlink>
      <w:r>
        <w:t xml:space="preserve">) for the school year </w:t>
      </w:r>
      <w:r w:rsidRPr="00C53145">
        <w:rPr>
          <w:b/>
          <w:bCs/>
        </w:rPr>
        <w:t>202</w:t>
      </w:r>
      <w:r w:rsidR="001102B4">
        <w:rPr>
          <w:b/>
          <w:bCs/>
        </w:rPr>
        <w:t>6-27</w:t>
      </w:r>
    </w:p>
    <w:p w14:paraId="4E830CB4" w14:textId="77777777" w:rsidR="009C5879" w:rsidRPr="000E759A" w:rsidRDefault="009C5879" w:rsidP="009C5879">
      <w:r w:rsidRPr="009C5879">
        <w:rPr>
          <w:b/>
          <w:bCs/>
          <w:u w:val="single"/>
        </w:rPr>
        <w:t>Step 2:</w:t>
      </w:r>
      <w:r w:rsidRPr="000E759A">
        <w:t> </w:t>
      </w:r>
      <w:r>
        <w:t>Verification of</w:t>
      </w:r>
      <w:r w:rsidRPr="000E759A">
        <w:t xml:space="preserve"> documentation</w:t>
      </w:r>
    </w:p>
    <w:p w14:paraId="49F2D131" w14:textId="2D46846D" w:rsidR="008E5765" w:rsidRDefault="008E5765" w:rsidP="008E5765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576918">
        <w:rPr>
          <w:sz w:val="21"/>
          <w:szCs w:val="21"/>
        </w:rPr>
        <w:t xml:space="preserve">After applying, you will receive instructions </w:t>
      </w:r>
      <w:r>
        <w:rPr>
          <w:sz w:val="21"/>
          <w:szCs w:val="21"/>
        </w:rPr>
        <w:t>on how to schedule your</w:t>
      </w:r>
      <w:r w:rsidRPr="00576918">
        <w:rPr>
          <w:sz w:val="21"/>
          <w:szCs w:val="21"/>
        </w:rPr>
        <w:t xml:space="preserve"> </w:t>
      </w:r>
      <w:r w:rsidR="00895910" w:rsidRPr="00576918">
        <w:rPr>
          <w:sz w:val="21"/>
          <w:szCs w:val="21"/>
        </w:rPr>
        <w:t>in-person</w:t>
      </w:r>
      <w:r w:rsidRPr="00576918">
        <w:rPr>
          <w:sz w:val="21"/>
          <w:szCs w:val="21"/>
        </w:rPr>
        <w:t xml:space="preserve"> appointment.  </w:t>
      </w:r>
    </w:p>
    <w:p w14:paraId="03501248" w14:textId="77777777" w:rsidR="008E5765" w:rsidRPr="00576918" w:rsidRDefault="008E5765" w:rsidP="008E5765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576918">
        <w:rPr>
          <w:sz w:val="21"/>
          <w:szCs w:val="21"/>
        </w:rPr>
        <w:t>Bring supporting documentation during your scheduled appointment</w:t>
      </w:r>
      <w:r>
        <w:rPr>
          <w:sz w:val="21"/>
          <w:szCs w:val="21"/>
        </w:rPr>
        <w:t xml:space="preserve"> for verification.</w:t>
      </w:r>
    </w:p>
    <w:p w14:paraId="17325D95" w14:textId="755B8F0C" w:rsidR="00FF0356" w:rsidRPr="00D62055" w:rsidRDefault="00FF0356" w:rsidP="00FF0356">
      <w:pPr>
        <w:rPr>
          <w:u w:val="single"/>
        </w:rPr>
      </w:pPr>
      <w:r w:rsidRPr="00D62055">
        <w:rPr>
          <w:u w:val="single"/>
        </w:rPr>
        <w:t xml:space="preserve">Supporting </w:t>
      </w:r>
      <w:r w:rsidR="00B60DC1" w:rsidRPr="00D62055">
        <w:rPr>
          <w:u w:val="single"/>
        </w:rPr>
        <w:t>d</w:t>
      </w:r>
      <w:r w:rsidRPr="00D62055">
        <w:rPr>
          <w:u w:val="single"/>
        </w:rPr>
        <w:t xml:space="preserve">ocuments </w:t>
      </w:r>
      <w:r w:rsidR="00B60DC1" w:rsidRPr="00D62055">
        <w:rPr>
          <w:u w:val="single"/>
        </w:rPr>
        <w:t>n</w:t>
      </w:r>
      <w:r w:rsidRPr="00D62055">
        <w:rPr>
          <w:u w:val="single"/>
        </w:rPr>
        <w:t>eeded:</w:t>
      </w:r>
    </w:p>
    <w:p w14:paraId="023CE1FE" w14:textId="77777777" w:rsidR="00FF0356" w:rsidRPr="00D62055" w:rsidRDefault="00FF0356" w:rsidP="00FF0356">
      <w:pPr>
        <w:pStyle w:val="ListParagraph"/>
        <w:numPr>
          <w:ilvl w:val="0"/>
          <w:numId w:val="7"/>
        </w:numPr>
        <w:spacing w:after="0" w:line="240" w:lineRule="auto"/>
      </w:pPr>
      <w:r w:rsidRPr="00D62055">
        <w:t xml:space="preserve">Proof of residence in Vancouver </w:t>
      </w:r>
    </w:p>
    <w:p w14:paraId="74B67DF9" w14:textId="77777777" w:rsidR="00FF0356" w:rsidRPr="00D62055" w:rsidRDefault="00FF0356" w:rsidP="00FF0356">
      <w:pPr>
        <w:pStyle w:val="ListParagraph"/>
        <w:numPr>
          <w:ilvl w:val="0"/>
          <w:numId w:val="7"/>
        </w:numPr>
        <w:spacing w:after="0" w:line="240" w:lineRule="auto"/>
      </w:pPr>
      <w:r w:rsidRPr="00D62055">
        <w:t>Child’s birth certificate</w:t>
      </w:r>
    </w:p>
    <w:p w14:paraId="180BBC36" w14:textId="77777777" w:rsidR="00FF0356" w:rsidRPr="00D62055" w:rsidRDefault="00FF0356" w:rsidP="00FF0356">
      <w:pPr>
        <w:pStyle w:val="ListParagraph"/>
        <w:numPr>
          <w:ilvl w:val="0"/>
          <w:numId w:val="7"/>
        </w:numPr>
        <w:spacing w:after="0" w:line="240" w:lineRule="auto"/>
      </w:pPr>
      <w:r w:rsidRPr="00D62055">
        <w:t>Immigration documentation (if applicable)</w:t>
      </w:r>
    </w:p>
    <w:p w14:paraId="15402CAD" w14:textId="1FB58B6A" w:rsidR="00FF0356" w:rsidRPr="00D62055" w:rsidRDefault="00FF0356" w:rsidP="00FF0356">
      <w:pPr>
        <w:pStyle w:val="ListParagraph"/>
        <w:numPr>
          <w:ilvl w:val="0"/>
          <w:numId w:val="7"/>
        </w:numPr>
        <w:spacing w:after="0" w:line="240" w:lineRule="auto"/>
      </w:pPr>
      <w:r w:rsidRPr="00D62055">
        <w:t>Immunization records</w:t>
      </w:r>
    </w:p>
    <w:p w14:paraId="12B221A6" w14:textId="117CFAD6" w:rsidR="006E03CD" w:rsidRPr="00D62055" w:rsidRDefault="006E03CD" w:rsidP="00FF0356">
      <w:pPr>
        <w:pStyle w:val="ListParagraph"/>
        <w:numPr>
          <w:ilvl w:val="0"/>
          <w:numId w:val="7"/>
        </w:numPr>
        <w:spacing w:after="0" w:line="240" w:lineRule="auto"/>
      </w:pPr>
      <w:r w:rsidRPr="00D62055">
        <w:t xml:space="preserve">Court </w:t>
      </w:r>
      <w:r w:rsidR="00B60DC1" w:rsidRPr="00D62055">
        <w:t>o</w:t>
      </w:r>
      <w:r w:rsidRPr="00D62055">
        <w:t>rders/</w:t>
      </w:r>
      <w:r w:rsidR="00B60DC1" w:rsidRPr="00D62055">
        <w:t>d</w:t>
      </w:r>
      <w:r w:rsidRPr="00D62055">
        <w:t>ocuments (if applicable)</w:t>
      </w:r>
    </w:p>
    <w:p w14:paraId="59FEA025" w14:textId="77777777" w:rsidR="00FF0356" w:rsidRPr="00D62055" w:rsidRDefault="00FF0356" w:rsidP="00FF0356">
      <w:pPr>
        <w:pStyle w:val="ListParagraph"/>
        <w:spacing w:after="0" w:line="240" w:lineRule="auto"/>
        <w:ind w:left="0"/>
      </w:pPr>
    </w:p>
    <w:p w14:paraId="1852873B" w14:textId="3F3C32D6" w:rsidR="00FF0356" w:rsidRPr="00D62055" w:rsidRDefault="00FF0356" w:rsidP="00FF0356">
      <w:pPr>
        <w:pStyle w:val="ListParagraph"/>
        <w:spacing w:after="0" w:line="240" w:lineRule="auto"/>
        <w:ind w:left="0"/>
      </w:pPr>
      <w:r w:rsidRPr="00D62055">
        <w:t xml:space="preserve">If you want to apply for a </w:t>
      </w:r>
      <w:r w:rsidR="008A76FD">
        <w:t xml:space="preserve">District </w:t>
      </w:r>
      <w:r w:rsidR="008A664F" w:rsidRPr="00D62055">
        <w:t>Choice</w:t>
      </w:r>
      <w:r w:rsidR="00B60DC1" w:rsidRPr="00D62055">
        <w:t xml:space="preserve"> </w:t>
      </w:r>
      <w:r w:rsidR="008A664F" w:rsidRPr="00D62055">
        <w:t>P</w:t>
      </w:r>
      <w:r w:rsidRPr="00D62055">
        <w:t>rogram or cross</w:t>
      </w:r>
      <w:r w:rsidR="00410402">
        <w:t xml:space="preserve"> </w:t>
      </w:r>
      <w:r w:rsidRPr="00D62055">
        <w:t>boundary, you must</w:t>
      </w:r>
      <w:r w:rsidRPr="000D4578">
        <w:rPr>
          <w:b/>
          <w:bCs/>
        </w:rPr>
        <w:t xml:space="preserve"> first apply to your English catchment elementary school</w:t>
      </w:r>
      <w:r w:rsidRPr="00D62055">
        <w:t xml:space="preserve">. </w:t>
      </w:r>
      <w:r w:rsidR="008A76FD">
        <w:t>District C</w:t>
      </w:r>
      <w:r w:rsidR="008A664F" w:rsidRPr="00D62055">
        <w:t>hoice Pr</w:t>
      </w:r>
      <w:r w:rsidRPr="00D62055">
        <w:t xml:space="preserve">ograms and </w:t>
      </w:r>
      <w:r w:rsidR="00410402">
        <w:t>c</w:t>
      </w:r>
      <w:r w:rsidRPr="00D62055">
        <w:t xml:space="preserve">ross </w:t>
      </w:r>
      <w:r w:rsidR="00410402">
        <w:t>b</w:t>
      </w:r>
      <w:r w:rsidRPr="00D62055">
        <w:t xml:space="preserve">oundary </w:t>
      </w:r>
      <w:r w:rsidR="00BB3F54">
        <w:t>applications</w:t>
      </w:r>
      <w:r w:rsidRPr="00D62055">
        <w:t xml:space="preserve"> will </w:t>
      </w:r>
      <w:r w:rsidR="006E03CD" w:rsidRPr="00D62055">
        <w:t>be</w:t>
      </w:r>
      <w:r w:rsidRPr="00D62055">
        <w:t xml:space="preserve"> accepted in early 20</w:t>
      </w:r>
      <w:r w:rsidR="003F04AC" w:rsidRPr="00D62055">
        <w:t>2</w:t>
      </w:r>
      <w:r w:rsidR="00194B3E">
        <w:t>6</w:t>
      </w:r>
      <w:r w:rsidRPr="00D62055">
        <w:t>.</w:t>
      </w:r>
      <w:r w:rsidR="00913C58">
        <w:t xml:space="preserve"> For more information, go to</w:t>
      </w:r>
      <w:r w:rsidR="00FD17B9">
        <w:t xml:space="preserve">: </w:t>
      </w:r>
      <w:r w:rsidR="00913C58">
        <w:t xml:space="preserve"> </w:t>
      </w:r>
      <w:hyperlink r:id="rId13" w:history="1">
        <w:r w:rsidR="00FD17B9" w:rsidRPr="00FD17B9">
          <w:rPr>
            <w:rStyle w:val="Hyperlink"/>
          </w:rPr>
          <w:t>govsb.ca/kchoice</w:t>
        </w:r>
      </w:hyperlink>
      <w:r w:rsidR="00FD17B9">
        <w:t xml:space="preserve"> and</w:t>
      </w:r>
      <w:hyperlink r:id="rId14" w:history="1">
        <w:r w:rsidR="00FD17B9" w:rsidRPr="00FD17B9">
          <w:rPr>
            <w:rStyle w:val="Hyperlink"/>
          </w:rPr>
          <w:t xml:space="preserve"> govsb.ca/crossboundary</w:t>
        </w:r>
      </w:hyperlink>
    </w:p>
    <w:p w14:paraId="35C8B03B" w14:textId="58023B47" w:rsidR="00FF0356" w:rsidRPr="00D62055" w:rsidRDefault="00FF0356" w:rsidP="00710A34">
      <w:pPr>
        <w:spacing w:line="240" w:lineRule="auto"/>
      </w:pPr>
    </w:p>
    <w:p w14:paraId="604C480B" w14:textId="3EB9BE4C" w:rsidR="00D62055" w:rsidRPr="00D62055" w:rsidRDefault="00D62055" w:rsidP="00AC7834">
      <w:pPr>
        <w:spacing w:line="240" w:lineRule="auto"/>
        <w:jc w:val="center"/>
      </w:pPr>
    </w:p>
    <w:p w14:paraId="36B0104B" w14:textId="1B6DE451" w:rsidR="00FF0356" w:rsidRPr="00D62055" w:rsidRDefault="00FF0356" w:rsidP="00710A34">
      <w:pPr>
        <w:spacing w:line="240" w:lineRule="auto"/>
      </w:pPr>
    </w:p>
    <w:p w14:paraId="0DC0527F" w14:textId="2F092A4D" w:rsidR="00710A34" w:rsidRPr="0066052C" w:rsidRDefault="00710A34" w:rsidP="00710A34">
      <w:pPr>
        <w:spacing w:line="240" w:lineRule="auto"/>
      </w:pPr>
      <w:r>
        <w:lastRenderedPageBreak/>
        <w:t xml:space="preserve">In the event </w:t>
      </w:r>
      <w:r w:rsidR="00047556" w:rsidRPr="00710A34">
        <w:t xml:space="preserve">there are more in-catchment applicants than </w:t>
      </w:r>
      <w:r w:rsidR="008827FB">
        <w:t>available space</w:t>
      </w:r>
      <w:r w:rsidR="00360D1C">
        <w:t>*</w:t>
      </w:r>
      <w:r w:rsidR="008827FB">
        <w:t xml:space="preserve"> at the</w:t>
      </w:r>
      <w:r w:rsidR="00047556" w:rsidRPr="00710A34">
        <w:t xml:space="preserve"> school</w:t>
      </w:r>
      <w:r w:rsidR="008827FB">
        <w:t xml:space="preserve">, </w:t>
      </w:r>
      <w:r w:rsidR="00047556" w:rsidRPr="00710A34">
        <w:t xml:space="preserve">the following process will be used to </w:t>
      </w:r>
      <w:r w:rsidRPr="00710A34">
        <w:t>prioritize enrolment:</w:t>
      </w:r>
    </w:p>
    <w:p w14:paraId="64501D1F" w14:textId="6DB10980" w:rsidR="00D42165" w:rsidRPr="0066052C" w:rsidRDefault="00D42165" w:rsidP="002F530E">
      <w:pPr>
        <w:spacing w:line="240" w:lineRule="auto"/>
        <w:outlineLvl w:val="0"/>
        <w:rPr>
          <w:b/>
        </w:rPr>
      </w:pPr>
      <w:r w:rsidRPr="0066052C">
        <w:rPr>
          <w:b/>
        </w:rPr>
        <w:t>Kindergarten Applications Received Between November 1 and January 31</w:t>
      </w:r>
    </w:p>
    <w:p w14:paraId="707A1908" w14:textId="3BC65E59" w:rsidR="00D42165" w:rsidRPr="00710A34" w:rsidRDefault="00D42165" w:rsidP="002F530E">
      <w:pPr>
        <w:pStyle w:val="ListParagraph"/>
        <w:numPr>
          <w:ilvl w:val="0"/>
          <w:numId w:val="3"/>
        </w:numPr>
        <w:spacing w:line="240" w:lineRule="auto"/>
      </w:pPr>
      <w:r w:rsidRPr="009D40FC">
        <w:rPr>
          <w:b/>
        </w:rPr>
        <w:t>In-ca</w:t>
      </w:r>
      <w:r w:rsidR="003D474B" w:rsidRPr="009D40FC">
        <w:rPr>
          <w:b/>
        </w:rPr>
        <w:t>tchment</w:t>
      </w:r>
      <w:r w:rsidR="003D474B">
        <w:t xml:space="preserve"> </w:t>
      </w:r>
      <w:r w:rsidR="00A465F4">
        <w:t>k</w:t>
      </w:r>
      <w:r w:rsidR="003D474B">
        <w:t>indergarten applicants with siblings in attendance at the school (and who will be attending next year) will be placed first.</w:t>
      </w:r>
    </w:p>
    <w:p w14:paraId="171F41E4" w14:textId="441E5712" w:rsidR="00D42165" w:rsidRPr="00710A34" w:rsidRDefault="00D42165" w:rsidP="002F530E">
      <w:pPr>
        <w:pStyle w:val="ListParagraph"/>
        <w:numPr>
          <w:ilvl w:val="0"/>
          <w:numId w:val="3"/>
        </w:numPr>
        <w:spacing w:line="240" w:lineRule="auto"/>
      </w:pPr>
      <w:r w:rsidRPr="00710A34">
        <w:t xml:space="preserve">The names of all other in-catchment registrants will be entered into a </w:t>
      </w:r>
      <w:r w:rsidRPr="00710A34">
        <w:rPr>
          <w:b/>
        </w:rPr>
        <w:t>random draw</w:t>
      </w:r>
      <w:r w:rsidRPr="00710A34">
        <w:t xml:space="preserve"> for the remaining </w:t>
      </w:r>
      <w:r w:rsidR="00A465F4">
        <w:t>k</w:t>
      </w:r>
      <w:r w:rsidRPr="00710A34">
        <w:t xml:space="preserve">indergarten spaces.  </w:t>
      </w:r>
    </w:p>
    <w:p w14:paraId="252F9694" w14:textId="7A1F6C77" w:rsidR="00D42165" w:rsidRPr="0066052C" w:rsidRDefault="00D42165" w:rsidP="002F530E">
      <w:pPr>
        <w:pStyle w:val="ListParagraph"/>
        <w:numPr>
          <w:ilvl w:val="0"/>
          <w:numId w:val="3"/>
        </w:numPr>
        <w:spacing w:line="240" w:lineRule="auto"/>
      </w:pPr>
      <w:r w:rsidRPr="002437F3">
        <w:t xml:space="preserve">Students who cannot be </w:t>
      </w:r>
      <w:r w:rsidR="00816C2E" w:rsidRPr="002437F3">
        <w:t>accommodated</w:t>
      </w:r>
      <w:r w:rsidRPr="002437F3">
        <w:t xml:space="preserve"> </w:t>
      </w:r>
      <w:r w:rsidR="00047556" w:rsidRPr="002437F3">
        <w:t xml:space="preserve">will be placed on a </w:t>
      </w:r>
      <w:r w:rsidRPr="002437F3">
        <w:t xml:space="preserve">waitlist in </w:t>
      </w:r>
      <w:r w:rsidR="00047556" w:rsidRPr="002437F3">
        <w:t>the o</w:t>
      </w:r>
      <w:r w:rsidR="00047556" w:rsidRPr="0066052C">
        <w:t>rder in which their name was</w:t>
      </w:r>
      <w:r w:rsidRPr="0066052C">
        <w:t xml:space="preserve"> drawn. </w:t>
      </w:r>
    </w:p>
    <w:p w14:paraId="2EA5C782" w14:textId="301D9B19" w:rsidR="002619E3" w:rsidRPr="005168C7" w:rsidRDefault="002619E3" w:rsidP="002619E3">
      <w:pPr>
        <w:pStyle w:val="ListParagraph"/>
        <w:numPr>
          <w:ilvl w:val="0"/>
          <w:numId w:val="3"/>
        </w:numPr>
        <w:spacing w:line="240" w:lineRule="auto"/>
      </w:pPr>
      <w:r w:rsidRPr="005168C7">
        <w:t xml:space="preserve">In the event there are more in-catchment registrants than can be accommodated at </w:t>
      </w:r>
      <w:r w:rsidR="004852F0">
        <w:t>their</w:t>
      </w:r>
      <w:r w:rsidRPr="005168C7">
        <w:t xml:space="preserve"> catchment </w:t>
      </w:r>
      <w:r w:rsidR="004852F0">
        <w:t>school</w:t>
      </w:r>
      <w:r w:rsidRPr="005168C7">
        <w:t>, students will be placed at another school as close to the catchment as possible until space becomes available.</w:t>
      </w:r>
    </w:p>
    <w:p w14:paraId="3C582D0B" w14:textId="77777777" w:rsidR="003B67EC" w:rsidRPr="002437F3" w:rsidRDefault="003B67EC" w:rsidP="003B67EC">
      <w:pPr>
        <w:pStyle w:val="ListParagraph"/>
        <w:spacing w:line="240" w:lineRule="auto"/>
        <w:outlineLvl w:val="0"/>
        <w:rPr>
          <w:u w:val="single"/>
        </w:rPr>
      </w:pPr>
    </w:p>
    <w:p w14:paraId="67758351" w14:textId="4A3CD1FA" w:rsidR="00D42165" w:rsidRPr="0066052C" w:rsidRDefault="00D42165" w:rsidP="00047556">
      <w:pPr>
        <w:spacing w:line="240" w:lineRule="auto"/>
        <w:outlineLvl w:val="0"/>
        <w:rPr>
          <w:rFonts w:ascii="Calibri" w:hAnsi="Calibri" w:cs="Calibri"/>
          <w:b/>
        </w:rPr>
      </w:pPr>
      <w:r w:rsidRPr="0066052C">
        <w:rPr>
          <w:rFonts w:ascii="Calibri" w:hAnsi="Calibri" w:cs="Calibri"/>
          <w:b/>
        </w:rPr>
        <w:t>Kindergarten Registrations Received AFTER January 31</w:t>
      </w:r>
      <w:r w:rsidRPr="0066052C">
        <w:rPr>
          <w:rFonts w:ascii="Calibri" w:hAnsi="Calibri" w:cs="Calibri"/>
          <w:b/>
          <w:vertAlign w:val="superscript"/>
        </w:rPr>
        <w:t>st</w:t>
      </w:r>
    </w:p>
    <w:p w14:paraId="223B9DEF" w14:textId="5B12A79D" w:rsidR="00D42165" w:rsidRPr="0066052C" w:rsidRDefault="003D474B" w:rsidP="002F530E">
      <w:pPr>
        <w:spacing w:line="240" w:lineRule="auto"/>
      </w:pPr>
      <w:r w:rsidRPr="0066052C">
        <w:t>I</w:t>
      </w:r>
      <w:r w:rsidR="00D42165" w:rsidRPr="0066052C">
        <w:t xml:space="preserve">n-catchment </w:t>
      </w:r>
      <w:r w:rsidR="00DA50E3" w:rsidRPr="0066052C">
        <w:t>k</w:t>
      </w:r>
      <w:r w:rsidR="00D42165" w:rsidRPr="0066052C">
        <w:t xml:space="preserve">indergarten </w:t>
      </w:r>
      <w:r w:rsidRPr="0066052C">
        <w:t xml:space="preserve">students who apply </w:t>
      </w:r>
      <w:r w:rsidR="00D42165" w:rsidRPr="0066052C">
        <w:rPr>
          <w:b/>
        </w:rPr>
        <w:t>after</w:t>
      </w:r>
      <w:r w:rsidR="00D42165" w:rsidRPr="0066052C">
        <w:t xml:space="preserve"> January 31</w:t>
      </w:r>
      <w:r w:rsidR="00710A34" w:rsidRPr="0066052C">
        <w:t xml:space="preserve"> </w:t>
      </w:r>
      <w:r w:rsidR="00D42165" w:rsidRPr="0066052C">
        <w:t xml:space="preserve">will be </w:t>
      </w:r>
      <w:r w:rsidRPr="0066052C">
        <w:t>accommodated if there is space. If there is no space</w:t>
      </w:r>
      <w:r w:rsidR="00DD29A5" w:rsidRPr="0066052C">
        <w:t>,</w:t>
      </w:r>
      <w:r w:rsidRPr="0066052C">
        <w:t xml:space="preserve"> their names will be</w:t>
      </w:r>
      <w:r w:rsidR="00D42165" w:rsidRPr="0066052C">
        <w:t xml:space="preserve"> added to the </w:t>
      </w:r>
      <w:r w:rsidRPr="0066052C">
        <w:t>bottom of the existing waitlist.</w:t>
      </w:r>
    </w:p>
    <w:p w14:paraId="12110212" w14:textId="1AFB5AAB" w:rsidR="00047556" w:rsidRPr="0066052C" w:rsidRDefault="00D42165" w:rsidP="002F530E">
      <w:pPr>
        <w:spacing w:line="240" w:lineRule="auto"/>
      </w:pPr>
      <w:r w:rsidRPr="0066052C">
        <w:rPr>
          <w:b/>
        </w:rPr>
        <w:t>Note</w:t>
      </w:r>
      <w:r w:rsidRPr="0066052C">
        <w:t xml:space="preserve">: </w:t>
      </w:r>
      <w:r w:rsidR="000504F5">
        <w:t xml:space="preserve">Sibling priority </w:t>
      </w:r>
      <w:r w:rsidR="000504F5" w:rsidRPr="000504F5">
        <w:rPr>
          <w:b/>
          <w:bCs/>
        </w:rPr>
        <w:t xml:space="preserve">does not </w:t>
      </w:r>
      <w:r w:rsidR="000504F5">
        <w:t xml:space="preserve">apply for registrations received after January 31.  </w:t>
      </w:r>
    </w:p>
    <w:p w14:paraId="6D571AAB" w14:textId="5407420A" w:rsidR="005168C7" w:rsidRPr="005168C7" w:rsidRDefault="005168C7" w:rsidP="001D1F9D">
      <w:pPr>
        <w:spacing w:line="240" w:lineRule="auto"/>
      </w:pPr>
      <w:r w:rsidRPr="005168C7">
        <w:t xml:space="preserve">In the event there are more in-catchment registrants than can be accommodated at </w:t>
      </w:r>
      <w:r w:rsidR="00463491">
        <w:t>their</w:t>
      </w:r>
      <w:r w:rsidRPr="005168C7">
        <w:t xml:space="preserve"> catchment </w:t>
      </w:r>
      <w:r w:rsidR="004852F0">
        <w:t>school</w:t>
      </w:r>
      <w:r w:rsidRPr="005168C7">
        <w:t>, students will be placed at another school as close to the catchment as possible until space becomes available.</w:t>
      </w:r>
    </w:p>
    <w:p w14:paraId="63058A6C" w14:textId="77777777" w:rsidR="00623891" w:rsidRPr="00710A34" w:rsidRDefault="00623891" w:rsidP="002F530E">
      <w:pPr>
        <w:spacing w:line="240" w:lineRule="auto"/>
      </w:pPr>
    </w:p>
    <w:p w14:paraId="2395000B" w14:textId="6531CA69" w:rsidR="009653EB" w:rsidRPr="006473EB" w:rsidRDefault="009653EB" w:rsidP="002F530E">
      <w:pPr>
        <w:spacing w:line="240" w:lineRule="auto"/>
        <w:rPr>
          <w:b/>
        </w:rPr>
      </w:pPr>
      <w:r w:rsidRPr="006473EB">
        <w:rPr>
          <w:b/>
        </w:rPr>
        <w:t xml:space="preserve">For </w:t>
      </w:r>
      <w:r w:rsidR="002F530E" w:rsidRPr="006473EB">
        <w:rPr>
          <w:b/>
        </w:rPr>
        <w:t xml:space="preserve">more </w:t>
      </w:r>
      <w:r w:rsidRPr="006473EB">
        <w:rPr>
          <w:b/>
        </w:rPr>
        <w:t xml:space="preserve">information </w:t>
      </w:r>
      <w:r w:rsidR="002F530E" w:rsidRPr="006473EB">
        <w:rPr>
          <w:b/>
        </w:rPr>
        <w:t>on kindergarten registration visit</w:t>
      </w:r>
      <w:r w:rsidR="006F5CBE" w:rsidRPr="006473EB">
        <w:rPr>
          <w:b/>
        </w:rPr>
        <w:t xml:space="preserve"> </w:t>
      </w:r>
      <w:r w:rsidR="00621DEB" w:rsidRPr="006473EB">
        <w:rPr>
          <w:b/>
        </w:rPr>
        <w:t xml:space="preserve">the VSB website: </w:t>
      </w:r>
      <w:hyperlink r:id="rId15" w:history="1">
        <w:r w:rsidR="001D5166">
          <w:rPr>
            <w:rStyle w:val="Hyperlink"/>
            <w:b/>
          </w:rPr>
          <w:t>govsb.ca/kindergarten</w:t>
        </w:r>
      </w:hyperlink>
    </w:p>
    <w:p w14:paraId="3B212937" w14:textId="73C0EE17" w:rsidR="00047556" w:rsidRPr="00710A34" w:rsidRDefault="00047556" w:rsidP="00047556">
      <w:pPr>
        <w:spacing w:line="240" w:lineRule="auto"/>
        <w:rPr>
          <w:sz w:val="20"/>
          <w:szCs w:val="20"/>
        </w:rPr>
      </w:pPr>
      <w:r w:rsidRPr="00710A34">
        <w:rPr>
          <w:sz w:val="20"/>
          <w:szCs w:val="20"/>
        </w:rPr>
        <w:t>*</w:t>
      </w:r>
      <w:r w:rsidRPr="00710A34">
        <w:rPr>
          <w:rFonts w:cstheme="minorHAnsi"/>
          <w:sz w:val="20"/>
          <w:szCs w:val="20"/>
        </w:rPr>
        <w:t xml:space="preserve"> </w:t>
      </w:r>
      <w:r w:rsidRPr="00710A34">
        <w:rPr>
          <w:rFonts w:eastAsia="Times New Roman" w:cstheme="minorHAnsi"/>
          <w:bCs/>
          <w:color w:val="000000"/>
          <w:sz w:val="20"/>
          <w:szCs w:val="20"/>
        </w:rPr>
        <w:t>Available Space</w:t>
      </w:r>
      <w:r w:rsidRPr="00710A34">
        <w:rPr>
          <w:rFonts w:eastAsia="Times New Roman" w:cstheme="minorHAnsi"/>
          <w:color w:val="000000"/>
          <w:sz w:val="20"/>
          <w:szCs w:val="20"/>
        </w:rPr>
        <w:t xml:space="preserve"> includes physical capacity, resources, staffing, or educational programs available or planned for a school as defined by the </w:t>
      </w:r>
      <w:r w:rsidR="00F43C1A">
        <w:rPr>
          <w:rFonts w:eastAsia="Times New Roman" w:cstheme="minorHAnsi"/>
          <w:color w:val="000000"/>
          <w:sz w:val="20"/>
          <w:szCs w:val="20"/>
        </w:rPr>
        <w:t>D</w:t>
      </w:r>
      <w:r w:rsidRPr="00710A34">
        <w:rPr>
          <w:rFonts w:eastAsia="Times New Roman" w:cstheme="minorHAnsi"/>
          <w:color w:val="000000"/>
          <w:sz w:val="20"/>
          <w:szCs w:val="20"/>
        </w:rPr>
        <w:t>istrict (</w:t>
      </w:r>
      <w:r w:rsidR="00184EE0">
        <w:rPr>
          <w:rFonts w:eastAsia="Times New Roman" w:cstheme="minorHAnsi"/>
          <w:color w:val="000000"/>
          <w:sz w:val="20"/>
          <w:szCs w:val="20"/>
        </w:rPr>
        <w:t>Administrative Procedure 300</w:t>
      </w:r>
      <w:r w:rsidRPr="00710A34">
        <w:rPr>
          <w:rFonts w:eastAsia="Times New Roman" w:cstheme="minorHAnsi"/>
          <w:color w:val="000000"/>
          <w:sz w:val="20"/>
          <w:szCs w:val="20"/>
        </w:rPr>
        <w:t>)</w:t>
      </w:r>
      <w:r w:rsidR="00F43C1A">
        <w:rPr>
          <w:rFonts w:eastAsia="Times New Roman" w:cstheme="minorHAnsi"/>
          <w:color w:val="000000"/>
          <w:sz w:val="20"/>
          <w:szCs w:val="20"/>
        </w:rPr>
        <w:t>.</w:t>
      </w:r>
    </w:p>
    <w:p w14:paraId="262F5A26" w14:textId="77777777" w:rsidR="00D02D5E" w:rsidRDefault="00D02D5E" w:rsidP="00201457"/>
    <w:sectPr w:rsidR="00D02D5E" w:rsidSect="00A030B2">
      <w:headerReference w:type="default" r:id="rId16"/>
      <w:headerReference w:type="first" r:id="rId1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86BF" w14:textId="77777777" w:rsidR="00BC4784" w:rsidRDefault="00BC4784" w:rsidP="00281C8E">
      <w:pPr>
        <w:spacing w:after="0" w:line="240" w:lineRule="auto"/>
      </w:pPr>
      <w:r>
        <w:separator/>
      </w:r>
    </w:p>
  </w:endnote>
  <w:endnote w:type="continuationSeparator" w:id="0">
    <w:p w14:paraId="0F66ECDC" w14:textId="77777777" w:rsidR="00BC4784" w:rsidRDefault="00BC4784" w:rsidP="00281C8E">
      <w:pPr>
        <w:spacing w:after="0" w:line="240" w:lineRule="auto"/>
      </w:pPr>
      <w:r>
        <w:continuationSeparator/>
      </w:r>
    </w:p>
  </w:endnote>
  <w:endnote w:type="continuationNotice" w:id="1">
    <w:p w14:paraId="6A2EE514" w14:textId="77777777" w:rsidR="00BC4784" w:rsidRDefault="00BC4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5CAF" w14:textId="77777777" w:rsidR="00BC4784" w:rsidRDefault="00BC4784" w:rsidP="00281C8E">
      <w:pPr>
        <w:spacing w:after="0" w:line="240" w:lineRule="auto"/>
      </w:pPr>
      <w:r>
        <w:separator/>
      </w:r>
    </w:p>
  </w:footnote>
  <w:footnote w:type="continuationSeparator" w:id="0">
    <w:p w14:paraId="3CF78249" w14:textId="77777777" w:rsidR="00BC4784" w:rsidRDefault="00BC4784" w:rsidP="00281C8E">
      <w:pPr>
        <w:spacing w:after="0" w:line="240" w:lineRule="auto"/>
      </w:pPr>
      <w:r>
        <w:continuationSeparator/>
      </w:r>
    </w:p>
  </w:footnote>
  <w:footnote w:type="continuationNotice" w:id="1">
    <w:p w14:paraId="1257AB9B" w14:textId="77777777" w:rsidR="00BC4784" w:rsidRDefault="00BC4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2424" w14:textId="3C83EBF8" w:rsidR="00281C8E" w:rsidRDefault="00923141" w:rsidP="00923141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D2F4" w14:textId="3148C60A" w:rsidR="00923141" w:rsidRDefault="00C17E55" w:rsidP="002437F3">
    <w:pPr>
      <w:pStyle w:val="Header"/>
      <w:tabs>
        <w:tab w:val="clear" w:pos="4680"/>
        <w:tab w:val="clear" w:pos="9360"/>
        <w:tab w:val="left" w:pos="3525"/>
      </w:tabs>
      <w:jc w:val="center"/>
    </w:pPr>
    <w:r>
      <w:rPr>
        <w:noProof/>
      </w:rPr>
      <w:drawing>
        <wp:inline distT="0" distB="0" distL="0" distR="0" wp14:anchorId="4FE23ACF" wp14:editId="34F6F47C">
          <wp:extent cx="5351395" cy="1468176"/>
          <wp:effectExtent l="19050" t="19050" r="20955" b="17780"/>
          <wp:docPr id="1684340744" name="Picture 1" descr="A calendars on a white 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40744" name="Picture 1" descr="A calendars on a white bo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7070" cy="1475220"/>
                  </a:xfrm>
                  <a:prstGeom prst="rect">
                    <a:avLst/>
                  </a:prstGeom>
                  <a:ln cmpd="sng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5B"/>
    <w:multiLevelType w:val="hybridMultilevel"/>
    <w:tmpl w:val="CAFA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11DC"/>
    <w:multiLevelType w:val="hybridMultilevel"/>
    <w:tmpl w:val="51A21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34E8"/>
    <w:multiLevelType w:val="hybridMultilevel"/>
    <w:tmpl w:val="794C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D6374"/>
    <w:multiLevelType w:val="hybridMultilevel"/>
    <w:tmpl w:val="6F50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62DE"/>
    <w:multiLevelType w:val="hybridMultilevel"/>
    <w:tmpl w:val="51A21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E6C16"/>
    <w:multiLevelType w:val="hybridMultilevel"/>
    <w:tmpl w:val="51A21C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7319D"/>
    <w:multiLevelType w:val="hybridMultilevel"/>
    <w:tmpl w:val="FD9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48D"/>
    <w:multiLevelType w:val="hybridMultilevel"/>
    <w:tmpl w:val="8BB2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9AD"/>
    <w:multiLevelType w:val="hybridMultilevel"/>
    <w:tmpl w:val="C45C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37927"/>
    <w:multiLevelType w:val="hybridMultilevel"/>
    <w:tmpl w:val="35DA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56C0A"/>
    <w:multiLevelType w:val="hybridMultilevel"/>
    <w:tmpl w:val="1476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F0CF7"/>
    <w:multiLevelType w:val="multilevel"/>
    <w:tmpl w:val="436AC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77180">
    <w:abstractNumId w:val="0"/>
  </w:num>
  <w:num w:numId="2" w16cid:durableId="1274240768">
    <w:abstractNumId w:val="10"/>
  </w:num>
  <w:num w:numId="3" w16cid:durableId="780950943">
    <w:abstractNumId w:val="4"/>
  </w:num>
  <w:num w:numId="4" w16cid:durableId="1931308259">
    <w:abstractNumId w:val="11"/>
  </w:num>
  <w:num w:numId="5" w16cid:durableId="1344821758">
    <w:abstractNumId w:val="3"/>
  </w:num>
  <w:num w:numId="6" w16cid:durableId="728067827">
    <w:abstractNumId w:val="9"/>
  </w:num>
  <w:num w:numId="7" w16cid:durableId="1230723660">
    <w:abstractNumId w:val="8"/>
  </w:num>
  <w:num w:numId="8" w16cid:durableId="99691446">
    <w:abstractNumId w:val="7"/>
  </w:num>
  <w:num w:numId="9" w16cid:durableId="1476217627">
    <w:abstractNumId w:val="2"/>
  </w:num>
  <w:num w:numId="10" w16cid:durableId="235819760">
    <w:abstractNumId w:val="6"/>
  </w:num>
  <w:num w:numId="11" w16cid:durableId="1233929522">
    <w:abstractNumId w:val="1"/>
  </w:num>
  <w:num w:numId="12" w16cid:durableId="1182935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240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5E"/>
    <w:rsid w:val="0001377E"/>
    <w:rsid w:val="0004252D"/>
    <w:rsid w:val="00045FC1"/>
    <w:rsid w:val="00047556"/>
    <w:rsid w:val="000504F5"/>
    <w:rsid w:val="00064F0A"/>
    <w:rsid w:val="00075640"/>
    <w:rsid w:val="000B27EB"/>
    <w:rsid w:val="000B2F4B"/>
    <w:rsid w:val="000D4578"/>
    <w:rsid w:val="001100C3"/>
    <w:rsid w:val="001102B4"/>
    <w:rsid w:val="001116A0"/>
    <w:rsid w:val="00135A18"/>
    <w:rsid w:val="00151D43"/>
    <w:rsid w:val="0016650F"/>
    <w:rsid w:val="00167DAF"/>
    <w:rsid w:val="00184EE0"/>
    <w:rsid w:val="00194B3E"/>
    <w:rsid w:val="001966BF"/>
    <w:rsid w:val="001A04DF"/>
    <w:rsid w:val="001D1F9D"/>
    <w:rsid w:val="001D5166"/>
    <w:rsid w:val="00201457"/>
    <w:rsid w:val="002312B0"/>
    <w:rsid w:val="00233B67"/>
    <w:rsid w:val="002437F3"/>
    <w:rsid w:val="00253A46"/>
    <w:rsid w:val="00254B57"/>
    <w:rsid w:val="002556E4"/>
    <w:rsid w:val="00255A7B"/>
    <w:rsid w:val="002619E3"/>
    <w:rsid w:val="002651B7"/>
    <w:rsid w:val="00281C8E"/>
    <w:rsid w:val="00293BA3"/>
    <w:rsid w:val="00296A94"/>
    <w:rsid w:val="002972C3"/>
    <w:rsid w:val="002E29C8"/>
    <w:rsid w:val="002F530E"/>
    <w:rsid w:val="00360D1C"/>
    <w:rsid w:val="003711BE"/>
    <w:rsid w:val="00371762"/>
    <w:rsid w:val="00391922"/>
    <w:rsid w:val="003A2E9B"/>
    <w:rsid w:val="003B67EC"/>
    <w:rsid w:val="003D474B"/>
    <w:rsid w:val="003E15D6"/>
    <w:rsid w:val="003F04AC"/>
    <w:rsid w:val="004031DC"/>
    <w:rsid w:val="00410402"/>
    <w:rsid w:val="00423473"/>
    <w:rsid w:val="004269ED"/>
    <w:rsid w:val="004609A0"/>
    <w:rsid w:val="0046247D"/>
    <w:rsid w:val="00463491"/>
    <w:rsid w:val="004852F0"/>
    <w:rsid w:val="0049028F"/>
    <w:rsid w:val="004B7636"/>
    <w:rsid w:val="004D622E"/>
    <w:rsid w:val="00505E49"/>
    <w:rsid w:val="005168C7"/>
    <w:rsid w:val="00541DDE"/>
    <w:rsid w:val="005421DD"/>
    <w:rsid w:val="00560DB2"/>
    <w:rsid w:val="00606A06"/>
    <w:rsid w:val="00606E03"/>
    <w:rsid w:val="00621DEB"/>
    <w:rsid w:val="00623891"/>
    <w:rsid w:val="006473EB"/>
    <w:rsid w:val="0066052C"/>
    <w:rsid w:val="00665F0E"/>
    <w:rsid w:val="006844AD"/>
    <w:rsid w:val="0069140A"/>
    <w:rsid w:val="006A240F"/>
    <w:rsid w:val="006D0AC6"/>
    <w:rsid w:val="006E03CD"/>
    <w:rsid w:val="006F0EB5"/>
    <w:rsid w:val="006F5CBE"/>
    <w:rsid w:val="00710A34"/>
    <w:rsid w:val="00746BFC"/>
    <w:rsid w:val="00753CA2"/>
    <w:rsid w:val="00753CEB"/>
    <w:rsid w:val="00775C78"/>
    <w:rsid w:val="007954B7"/>
    <w:rsid w:val="0080057F"/>
    <w:rsid w:val="00816C2E"/>
    <w:rsid w:val="0082557A"/>
    <w:rsid w:val="0083441B"/>
    <w:rsid w:val="00840AAB"/>
    <w:rsid w:val="00855A8E"/>
    <w:rsid w:val="00856F47"/>
    <w:rsid w:val="00860659"/>
    <w:rsid w:val="00866295"/>
    <w:rsid w:val="00874D03"/>
    <w:rsid w:val="008827FB"/>
    <w:rsid w:val="00895910"/>
    <w:rsid w:val="008A664F"/>
    <w:rsid w:val="008A76FD"/>
    <w:rsid w:val="008B4CBD"/>
    <w:rsid w:val="008C116E"/>
    <w:rsid w:val="008E2F99"/>
    <w:rsid w:val="008E5765"/>
    <w:rsid w:val="008F2807"/>
    <w:rsid w:val="008F58E5"/>
    <w:rsid w:val="00900BE7"/>
    <w:rsid w:val="0091271D"/>
    <w:rsid w:val="00913C58"/>
    <w:rsid w:val="00923141"/>
    <w:rsid w:val="00936880"/>
    <w:rsid w:val="00955C0F"/>
    <w:rsid w:val="009625DA"/>
    <w:rsid w:val="009653EB"/>
    <w:rsid w:val="00965AA8"/>
    <w:rsid w:val="009A2ACF"/>
    <w:rsid w:val="009A559E"/>
    <w:rsid w:val="009B1A89"/>
    <w:rsid w:val="009C5879"/>
    <w:rsid w:val="009C7929"/>
    <w:rsid w:val="009D17BA"/>
    <w:rsid w:val="009D40FC"/>
    <w:rsid w:val="009E1960"/>
    <w:rsid w:val="00A030B2"/>
    <w:rsid w:val="00A1542A"/>
    <w:rsid w:val="00A43681"/>
    <w:rsid w:val="00A465F4"/>
    <w:rsid w:val="00A74770"/>
    <w:rsid w:val="00A85BD9"/>
    <w:rsid w:val="00A96839"/>
    <w:rsid w:val="00AB29D4"/>
    <w:rsid w:val="00AC1A90"/>
    <w:rsid w:val="00AC5096"/>
    <w:rsid w:val="00AC7834"/>
    <w:rsid w:val="00AE1AF9"/>
    <w:rsid w:val="00AF6483"/>
    <w:rsid w:val="00B54F20"/>
    <w:rsid w:val="00B57913"/>
    <w:rsid w:val="00B60DC1"/>
    <w:rsid w:val="00B73754"/>
    <w:rsid w:val="00B75DDB"/>
    <w:rsid w:val="00B7701E"/>
    <w:rsid w:val="00B87A91"/>
    <w:rsid w:val="00B91DCC"/>
    <w:rsid w:val="00B929FE"/>
    <w:rsid w:val="00BA44A3"/>
    <w:rsid w:val="00BA5323"/>
    <w:rsid w:val="00BB08C9"/>
    <w:rsid w:val="00BB3F54"/>
    <w:rsid w:val="00BB4151"/>
    <w:rsid w:val="00BC4784"/>
    <w:rsid w:val="00C17E55"/>
    <w:rsid w:val="00C219C7"/>
    <w:rsid w:val="00C32DBD"/>
    <w:rsid w:val="00C372E4"/>
    <w:rsid w:val="00C46C55"/>
    <w:rsid w:val="00C53D86"/>
    <w:rsid w:val="00C72A18"/>
    <w:rsid w:val="00C839BA"/>
    <w:rsid w:val="00C94ECF"/>
    <w:rsid w:val="00CC4FEB"/>
    <w:rsid w:val="00CC5F2C"/>
    <w:rsid w:val="00CE4335"/>
    <w:rsid w:val="00D02D5E"/>
    <w:rsid w:val="00D1320D"/>
    <w:rsid w:val="00D273CB"/>
    <w:rsid w:val="00D319D1"/>
    <w:rsid w:val="00D36523"/>
    <w:rsid w:val="00D42165"/>
    <w:rsid w:val="00D62055"/>
    <w:rsid w:val="00D652F3"/>
    <w:rsid w:val="00D66E09"/>
    <w:rsid w:val="00D777C9"/>
    <w:rsid w:val="00DA50E3"/>
    <w:rsid w:val="00DB7856"/>
    <w:rsid w:val="00DC73F5"/>
    <w:rsid w:val="00DC7D4B"/>
    <w:rsid w:val="00DD29A5"/>
    <w:rsid w:val="00E052D2"/>
    <w:rsid w:val="00E0637E"/>
    <w:rsid w:val="00E25393"/>
    <w:rsid w:val="00E35BD9"/>
    <w:rsid w:val="00E40D34"/>
    <w:rsid w:val="00E92651"/>
    <w:rsid w:val="00EA33DD"/>
    <w:rsid w:val="00EF3FB7"/>
    <w:rsid w:val="00EF6AE0"/>
    <w:rsid w:val="00F033EA"/>
    <w:rsid w:val="00F042B4"/>
    <w:rsid w:val="00F2001E"/>
    <w:rsid w:val="00F2622F"/>
    <w:rsid w:val="00F43C1A"/>
    <w:rsid w:val="00FB3458"/>
    <w:rsid w:val="00FB53FD"/>
    <w:rsid w:val="00FD17B9"/>
    <w:rsid w:val="00FD4D8D"/>
    <w:rsid w:val="00FE3B24"/>
    <w:rsid w:val="00FE67F2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532A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9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E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688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8E"/>
  </w:style>
  <w:style w:type="paragraph" w:styleId="Footer">
    <w:name w:val="footer"/>
    <w:basedOn w:val="Normal"/>
    <w:link w:val="FooterChar"/>
    <w:uiPriority w:val="99"/>
    <w:unhideWhenUsed/>
    <w:rsid w:val="0028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8E"/>
  </w:style>
  <w:style w:type="character" w:styleId="UnresolvedMention">
    <w:name w:val="Unresolved Mention"/>
    <w:basedOn w:val="DefaultParagraphFont"/>
    <w:uiPriority w:val="99"/>
    <w:semiHidden/>
    <w:unhideWhenUsed/>
    <w:rsid w:val="0096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sb.bc.ca/page/5196/kindergarten-choice-progra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lynow.vsb.bc.c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sb.bc.ca/page/519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sb.bc.ca/page/5198/cross-boundary-appli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84779-c41e-4dbd-ad02-4a524fb43848">
      <Terms xmlns="http://schemas.microsoft.com/office/infopath/2007/PartnerControls"/>
    </lcf76f155ced4ddcb4097134ff3c332f>
    <TaxCatchAll xmlns="94c373a2-fdd8-49ce-8490-c5177d51fd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2156732F904C8EFB528D62C6F6E6" ma:contentTypeVersion="18" ma:contentTypeDescription="Create a new document." ma:contentTypeScope="" ma:versionID="1c875afa663ddfb3de9e026b7e6c8bb9">
  <xsd:schema xmlns:xsd="http://www.w3.org/2001/XMLSchema" xmlns:xs="http://www.w3.org/2001/XMLSchema" xmlns:p="http://schemas.microsoft.com/office/2006/metadata/properties" xmlns:ns2="b5584779-c41e-4dbd-ad02-4a524fb43848" xmlns:ns3="94c373a2-fdd8-49ce-8490-c5177d51fd89" targetNamespace="http://schemas.microsoft.com/office/2006/metadata/properties" ma:root="true" ma:fieldsID="aedd626b2132a60dd8db259f660bd2f0" ns2:_="" ns3:_="">
    <xsd:import namespace="b5584779-c41e-4dbd-ad02-4a524fb43848"/>
    <xsd:import namespace="94c373a2-fdd8-49ce-8490-c5177d51f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4779-c41e-4dbd-ad02-4a524fb43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0456e3-3a0e-49e1-ba59-15afa67c8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73a2-fdd8-49ce-8490-c5177d51f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031ab-dfcb-441f-8b38-95797628c669}" ma:internalName="TaxCatchAll" ma:showField="CatchAllData" ma:web="94c373a2-fdd8-49ce-8490-c5177d51f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50628-256B-40DD-97EF-C547D72FD59E}">
  <ds:schemaRefs>
    <ds:schemaRef ds:uri="http://schemas.microsoft.com/office/2006/metadata/properties"/>
    <ds:schemaRef ds:uri="http://schemas.microsoft.com/office/infopath/2007/PartnerControls"/>
    <ds:schemaRef ds:uri="b72c9bd4-6716-4a7f-9f25-ee5f5a789af2"/>
  </ds:schemaRefs>
</ds:datastoreItem>
</file>

<file path=customXml/itemProps2.xml><?xml version="1.0" encoding="utf-8"?>
<ds:datastoreItem xmlns:ds="http://schemas.openxmlformats.org/officeDocument/2006/customXml" ds:itemID="{E65E6F8E-49C4-4251-9763-6898FA702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4A303-C566-4865-ADEF-EFB5338E584B}"/>
</file>

<file path=customXml/itemProps4.xml><?xml version="1.0" encoding="utf-8"?>
<ds:datastoreItem xmlns:ds="http://schemas.openxmlformats.org/officeDocument/2006/customXml" ds:itemID="{FBA483B5-9623-4BF9-B30A-7AE9893C0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672</Words>
  <Characters>2758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Nelson</dc:creator>
  <cp:keywords/>
  <dc:description/>
  <cp:lastModifiedBy>Lori Thomsen</cp:lastModifiedBy>
  <cp:revision>17</cp:revision>
  <cp:lastPrinted>2025-10-21T21:19:00Z</cp:lastPrinted>
  <dcterms:created xsi:type="dcterms:W3CDTF">2025-10-20T19:52:00Z</dcterms:created>
  <dcterms:modified xsi:type="dcterms:W3CDTF">2025-10-22T14:18:00Z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0x01010051862156732F904C8EFB528D62C6F6E6</vt:lpwstr>
  </property>
</Properties>
</file>