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745B" w14:textId="49690959" w:rsidR="00DC4B2D" w:rsidRPr="00DC4B2D" w:rsidRDefault="00DC4B2D" w:rsidP="00DC4B2D">
      <w:r>
        <w:rPr>
          <w:noProof/>
        </w:rPr>
        <w:drawing>
          <wp:inline distT="0" distB="0" distL="0" distR="0" wp14:anchorId="3948C6AD" wp14:editId="7504195A">
            <wp:extent cx="5943600" cy="3343275"/>
            <wp:effectExtent l="0" t="0" r="0" b="9525"/>
            <wp:docPr id="2142396748" name="Picture 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96748" name="Picture 1" descr="A screenshot of a web pag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1FF2A64B" w14:textId="1ECF2279" w:rsidR="00DC4B2D" w:rsidRPr="00E26B9D" w:rsidRDefault="00DC4B2D" w:rsidP="00314CF6">
      <w:pPr>
        <w:pStyle w:val="ListParagraph"/>
        <w:numPr>
          <w:ilvl w:val="0"/>
          <w:numId w:val="1"/>
        </w:numPr>
        <w:spacing w:before="100" w:beforeAutospacing="1" w:after="100" w:afterAutospacing="1" w:line="240" w:lineRule="auto"/>
        <w:rPr>
          <w:rFonts w:ascii="Segoe UI" w:eastAsia="Times New Roman" w:hAnsi="Segoe UI" w:cs="Segoe UI"/>
          <w:kern w:val="0"/>
          <w:sz w:val="21"/>
          <w:szCs w:val="21"/>
          <w:u w:val="single"/>
          <w14:ligatures w14:val="none"/>
        </w:rPr>
      </w:pPr>
      <w:r w:rsidRPr="00E26B9D">
        <w:rPr>
          <w:rFonts w:ascii="Segoe UI" w:eastAsia="Times New Roman" w:hAnsi="Segoe UI" w:cs="Segoe UI"/>
          <w:b/>
          <w:bCs/>
          <w:kern w:val="0"/>
          <w:sz w:val="21"/>
          <w:szCs w:val="21"/>
          <w:u w:val="single"/>
          <w14:ligatures w14:val="none"/>
        </w:rPr>
        <w:t>VSB Voices - Call for volunteers!</w:t>
      </w:r>
    </w:p>
    <w:p w14:paraId="19867797" w14:textId="3F520DF2" w:rsidR="00DC4B2D" w:rsidRPr="00DC4B2D" w:rsidRDefault="00DC4B2D" w:rsidP="00DC4B2D">
      <w:pPr>
        <w:spacing w:before="100" w:beforeAutospacing="1" w:after="100" w:afterAutospacing="1" w:line="240" w:lineRule="auto"/>
        <w:rPr>
          <w:rFonts w:ascii="Segoe UI" w:eastAsia="Times New Roman" w:hAnsi="Segoe UI" w:cs="Segoe UI"/>
          <w:kern w:val="0"/>
          <w:sz w:val="21"/>
          <w:szCs w:val="21"/>
          <w14:ligatures w14:val="none"/>
        </w:rPr>
      </w:pPr>
      <w:r w:rsidRPr="00DC4B2D">
        <w:rPr>
          <w:rFonts w:ascii="Segoe UI" w:eastAsia="Times New Roman" w:hAnsi="Segoe UI" w:cs="Segoe UI"/>
          <w:kern w:val="0"/>
          <w:sz w:val="21"/>
          <w:szCs w:val="21"/>
          <w14:ligatures w14:val="none"/>
        </w:rPr>
        <w:t>Parents and caregivers, are you interested in sharing your voice and shaping important decisions for our schools? We are looking for volunteer participants to join VSB Voices, a trusted group of students’ families and caregivers who provide feedback about different topics through surveys, focus groups and panels. Your voice matters and it is vital in shaping important decisions for our schools. To join VSB Voices for the 2025/2026 school year, please take five minutes to complete the </w:t>
      </w:r>
      <w:hyperlink r:id="rId8" w:tgtFrame="_blank" w:tooltip="https://ca.research.net/r/njzkpst" w:history="1">
        <w:r w:rsidRPr="00DC4B2D">
          <w:rPr>
            <w:rFonts w:ascii="Segoe UI" w:eastAsia="Times New Roman" w:hAnsi="Segoe UI" w:cs="Segoe UI"/>
            <w:color w:val="0000FF"/>
            <w:kern w:val="0"/>
            <w:sz w:val="21"/>
            <w:szCs w:val="21"/>
            <w:u w:val="single"/>
            <w14:ligatures w14:val="none"/>
          </w:rPr>
          <w:t>following questionnaire</w:t>
        </w:r>
      </w:hyperlink>
      <w:r w:rsidRPr="00DC4B2D">
        <w:rPr>
          <w:rFonts w:ascii="Segoe UI" w:eastAsia="Times New Roman" w:hAnsi="Segoe UI" w:cs="Segoe UI"/>
          <w:kern w:val="0"/>
          <w:sz w:val="21"/>
          <w:szCs w:val="21"/>
          <w14:ligatures w14:val="none"/>
        </w:rPr>
        <w:t xml:space="preserve"> by December 15, 2025.</w:t>
      </w:r>
    </w:p>
    <w:p w14:paraId="56A69EB1" w14:textId="77777777" w:rsidR="00DC4B2D" w:rsidRPr="00DC4B2D" w:rsidRDefault="00DC4B2D" w:rsidP="00DC4B2D">
      <w:pPr>
        <w:spacing w:before="100" w:beforeAutospacing="1" w:after="100" w:afterAutospacing="1" w:line="240" w:lineRule="auto"/>
        <w:rPr>
          <w:rFonts w:ascii="Segoe UI" w:eastAsia="Times New Roman" w:hAnsi="Segoe UI" w:cs="Segoe UI"/>
          <w:kern w:val="0"/>
          <w:sz w:val="21"/>
          <w:szCs w:val="21"/>
          <w14:ligatures w14:val="none"/>
        </w:rPr>
      </w:pPr>
      <w:r w:rsidRPr="00DC4B2D">
        <w:rPr>
          <w:rFonts w:ascii="Segoe UI" w:eastAsia="Times New Roman" w:hAnsi="Segoe UI" w:cs="Segoe UI"/>
          <w:kern w:val="0"/>
          <w:sz w:val="21"/>
          <w:szCs w:val="21"/>
          <w14:ligatures w14:val="none"/>
        </w:rPr>
        <w:t>More information on VSB Voices can be found </w:t>
      </w:r>
      <w:hyperlink r:id="rId9" w:tgtFrame="_blank" w:tooltip="https://www.vsb.bc.ca/page/76454" w:history="1">
        <w:r w:rsidRPr="00DC4B2D">
          <w:rPr>
            <w:rFonts w:ascii="Segoe UI" w:eastAsia="Times New Roman" w:hAnsi="Segoe UI" w:cs="Segoe UI"/>
            <w:color w:val="0000FF"/>
            <w:kern w:val="0"/>
            <w:sz w:val="21"/>
            <w:szCs w:val="21"/>
            <w:u w:val="single"/>
            <w14:ligatures w14:val="none"/>
          </w:rPr>
          <w:t>here</w:t>
        </w:r>
      </w:hyperlink>
      <w:r w:rsidRPr="00DC4B2D">
        <w:rPr>
          <w:rFonts w:ascii="Segoe UI" w:eastAsia="Times New Roman" w:hAnsi="Segoe UI" w:cs="Segoe UI"/>
          <w:kern w:val="0"/>
          <w:sz w:val="21"/>
          <w:szCs w:val="21"/>
          <w14:ligatures w14:val="none"/>
        </w:rPr>
        <w:t>. </w:t>
      </w:r>
    </w:p>
    <w:p w14:paraId="43E79026" w14:textId="77777777" w:rsidR="00462305" w:rsidRDefault="0060537D" w:rsidP="00314CF6">
      <w:pPr>
        <w:pStyle w:val="ListParagraph"/>
        <w:numPr>
          <w:ilvl w:val="0"/>
          <w:numId w:val="1"/>
        </w:numPr>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t>After school programs starting in in January</w:t>
      </w:r>
      <w:r w:rsidR="00462305">
        <w:rPr>
          <w:rFonts w:ascii="Segoe UI" w:eastAsia="Times New Roman" w:hAnsi="Segoe UI" w:cs="Segoe UI"/>
          <w:kern w:val="0"/>
          <w:sz w:val="21"/>
          <w:szCs w:val="21"/>
          <w14:ligatures w14:val="none"/>
        </w:rPr>
        <w:t>-</w:t>
      </w:r>
    </w:p>
    <w:p w14:paraId="6D2E358B" w14:textId="3F6C38EB" w:rsidR="00DC4B2D" w:rsidRDefault="00DC4B2D" w:rsidP="004A7E4A">
      <w:pPr>
        <w:pStyle w:val="ListParagraph"/>
        <w:rPr>
          <w:rFonts w:ascii="Segoe UI" w:eastAsia="Times New Roman" w:hAnsi="Segoe UI" w:cs="Segoe UI"/>
          <w:kern w:val="0"/>
          <w:sz w:val="21"/>
          <w:szCs w:val="21"/>
          <w14:ligatures w14:val="none"/>
        </w:rPr>
      </w:pPr>
      <w:r w:rsidRPr="00314CF6">
        <w:rPr>
          <w:rFonts w:ascii="Segoe UI" w:eastAsia="Times New Roman" w:hAnsi="Segoe UI" w:cs="Segoe UI"/>
          <w:kern w:val="0"/>
          <w:sz w:val="21"/>
          <w:szCs w:val="21"/>
          <w14:ligatures w14:val="none"/>
        </w:rPr>
        <w:t xml:space="preserve">The </w:t>
      </w:r>
      <w:r w:rsidRPr="00314CF6">
        <w:rPr>
          <w:rFonts w:ascii="Segoe UI" w:eastAsia="Times New Roman" w:hAnsi="Segoe UI" w:cs="Segoe UI"/>
          <w:b/>
          <w:bCs/>
          <w:kern w:val="0"/>
          <w:sz w:val="21"/>
          <w:szCs w:val="21"/>
          <w14:ligatures w14:val="none"/>
        </w:rPr>
        <w:t>Young Rembrandts</w:t>
      </w:r>
      <w:r w:rsidRPr="00314CF6">
        <w:rPr>
          <w:rFonts w:ascii="Segoe UI" w:eastAsia="Times New Roman" w:hAnsi="Segoe UI" w:cs="Segoe UI"/>
          <w:kern w:val="0"/>
          <w:sz w:val="21"/>
          <w:szCs w:val="21"/>
          <w14:ligatures w14:val="none"/>
        </w:rPr>
        <w:t xml:space="preserve"> </w:t>
      </w:r>
      <w:r w:rsidR="004A7E4A">
        <w:rPr>
          <w:rFonts w:ascii="Segoe UI" w:eastAsia="Times New Roman" w:hAnsi="Segoe UI" w:cs="Segoe UI"/>
          <w:kern w:val="0"/>
          <w:sz w:val="21"/>
          <w:szCs w:val="21"/>
          <w14:ligatures w14:val="none"/>
        </w:rPr>
        <w:t xml:space="preserve">&amp; </w:t>
      </w:r>
      <w:r w:rsidR="004A7E4A" w:rsidRPr="00034297">
        <w:rPr>
          <w:rFonts w:ascii="Segoe UI" w:eastAsia="Times New Roman" w:hAnsi="Segoe UI" w:cs="Segoe UI"/>
          <w:b/>
          <w:bCs/>
          <w:kern w:val="0"/>
          <w:sz w:val="21"/>
          <w:szCs w:val="21"/>
          <w14:ligatures w14:val="none"/>
        </w:rPr>
        <w:t>Lights Up</w:t>
      </w:r>
      <w:r w:rsidR="004A7E4A">
        <w:rPr>
          <w:rFonts w:ascii="Segoe UI" w:eastAsia="Times New Roman" w:hAnsi="Segoe UI" w:cs="Segoe UI"/>
          <w:kern w:val="0"/>
          <w:sz w:val="21"/>
          <w:szCs w:val="21"/>
          <w14:ligatures w14:val="none"/>
        </w:rPr>
        <w:t xml:space="preserve"> </w:t>
      </w:r>
      <w:r w:rsidRPr="00314CF6">
        <w:rPr>
          <w:rFonts w:ascii="Segoe UI" w:eastAsia="Times New Roman" w:hAnsi="Segoe UI" w:cs="Segoe UI"/>
          <w:kern w:val="0"/>
          <w:sz w:val="21"/>
          <w:szCs w:val="21"/>
          <w14:ligatures w14:val="none"/>
        </w:rPr>
        <w:t>after school program</w:t>
      </w:r>
      <w:r w:rsidR="004A7E4A">
        <w:rPr>
          <w:rFonts w:ascii="Segoe UI" w:eastAsia="Times New Roman" w:hAnsi="Segoe UI" w:cs="Segoe UI"/>
          <w:kern w:val="0"/>
          <w:sz w:val="21"/>
          <w:szCs w:val="21"/>
          <w14:ligatures w14:val="none"/>
        </w:rPr>
        <w:t>s</w:t>
      </w:r>
      <w:r w:rsidRPr="00314CF6">
        <w:rPr>
          <w:rFonts w:ascii="Segoe UI" w:eastAsia="Times New Roman" w:hAnsi="Segoe UI" w:cs="Segoe UI"/>
          <w:kern w:val="0"/>
          <w:sz w:val="21"/>
          <w:szCs w:val="21"/>
          <w14:ligatures w14:val="none"/>
        </w:rPr>
        <w:t xml:space="preserve"> </w:t>
      </w:r>
      <w:r w:rsidR="004A7E4A">
        <w:rPr>
          <w:rFonts w:ascii="Segoe UI" w:eastAsia="Times New Roman" w:hAnsi="Segoe UI" w:cs="Segoe UI"/>
          <w:kern w:val="0"/>
          <w:sz w:val="21"/>
          <w:szCs w:val="21"/>
          <w14:ligatures w14:val="none"/>
        </w:rPr>
        <w:t>are</w:t>
      </w:r>
      <w:r w:rsidRPr="00314CF6">
        <w:rPr>
          <w:rFonts w:ascii="Segoe UI" w:eastAsia="Times New Roman" w:hAnsi="Segoe UI" w:cs="Segoe UI"/>
          <w:kern w:val="0"/>
          <w:sz w:val="21"/>
          <w:szCs w:val="21"/>
          <w14:ligatures w14:val="none"/>
        </w:rPr>
        <w:t xml:space="preserve"> starting again in January.  See attached flyer</w:t>
      </w:r>
      <w:r w:rsidR="007F3B09">
        <w:rPr>
          <w:rFonts w:ascii="Segoe UI" w:eastAsia="Times New Roman" w:hAnsi="Segoe UI" w:cs="Segoe UI"/>
          <w:kern w:val="0"/>
          <w:sz w:val="21"/>
          <w:szCs w:val="21"/>
          <w14:ligatures w14:val="none"/>
        </w:rPr>
        <w:t>s</w:t>
      </w:r>
      <w:r w:rsidRPr="00314CF6">
        <w:rPr>
          <w:rFonts w:ascii="Segoe UI" w:eastAsia="Times New Roman" w:hAnsi="Segoe UI" w:cs="Segoe UI"/>
          <w:kern w:val="0"/>
          <w:sz w:val="21"/>
          <w:szCs w:val="21"/>
          <w14:ligatures w14:val="none"/>
        </w:rPr>
        <w:t xml:space="preserve"> for more details. </w:t>
      </w:r>
    </w:p>
    <w:p w14:paraId="0E61CBA6" w14:textId="77777777" w:rsidR="0040202C" w:rsidRDefault="0040202C" w:rsidP="0040202C">
      <w:pPr>
        <w:pStyle w:val="ListParagraph"/>
        <w:rPr>
          <w:rFonts w:ascii="Segoe UI" w:eastAsia="Times New Roman" w:hAnsi="Segoe UI" w:cs="Segoe UI"/>
          <w:kern w:val="0"/>
          <w:sz w:val="21"/>
          <w:szCs w:val="21"/>
          <w14:ligatures w14:val="none"/>
        </w:rPr>
      </w:pPr>
    </w:p>
    <w:p w14:paraId="6C1E1C8E" w14:textId="6BDC048A" w:rsidR="00903000" w:rsidRDefault="00903000" w:rsidP="00903000">
      <w:pPr>
        <w:pStyle w:val="ListParagraph"/>
        <w:numPr>
          <w:ilvl w:val="0"/>
          <w:numId w:val="1"/>
        </w:numPr>
        <w:rPr>
          <w:rFonts w:ascii="Segoe UI" w:eastAsia="Times New Roman" w:hAnsi="Segoe UI" w:cs="Segoe UI"/>
          <w:kern w:val="0"/>
          <w:sz w:val="21"/>
          <w:szCs w:val="21"/>
          <w14:ligatures w14:val="none"/>
        </w:rPr>
      </w:pPr>
      <w:r w:rsidRPr="00E26B9D">
        <w:rPr>
          <w:rFonts w:ascii="Segoe UI" w:eastAsia="Times New Roman" w:hAnsi="Segoe UI" w:cs="Segoe UI"/>
          <w:b/>
          <w:bCs/>
          <w:kern w:val="0"/>
          <w:sz w:val="21"/>
          <w:szCs w:val="21"/>
          <w:u w:val="single"/>
          <w14:ligatures w14:val="none"/>
        </w:rPr>
        <w:t>Hamper Donations</w:t>
      </w:r>
      <w:r>
        <w:rPr>
          <w:rFonts w:ascii="Segoe UI" w:eastAsia="Times New Roman" w:hAnsi="Segoe UI" w:cs="Segoe UI"/>
          <w:kern w:val="0"/>
          <w:sz w:val="21"/>
          <w:szCs w:val="21"/>
          <w14:ligatures w14:val="none"/>
        </w:rPr>
        <w:t xml:space="preserve"> – Thank you to all the families that have donated so far.  We really appreciate </w:t>
      </w:r>
      <w:r w:rsidR="00517F5B">
        <w:rPr>
          <w:rFonts w:ascii="Segoe UI" w:eastAsia="Times New Roman" w:hAnsi="Segoe UI" w:cs="Segoe UI"/>
          <w:kern w:val="0"/>
          <w:sz w:val="21"/>
          <w:szCs w:val="21"/>
          <w14:ligatures w14:val="none"/>
        </w:rPr>
        <w:t xml:space="preserve">the generosity of the Gordon community.  Please be reminded the last date to donate is </w:t>
      </w:r>
      <w:r w:rsidR="00517F5B" w:rsidRPr="00034297">
        <w:rPr>
          <w:rFonts w:ascii="Segoe UI" w:eastAsia="Times New Roman" w:hAnsi="Segoe UI" w:cs="Segoe UI"/>
          <w:b/>
          <w:bCs/>
          <w:i/>
          <w:iCs/>
          <w:kern w:val="0"/>
          <w:sz w:val="21"/>
          <w:szCs w:val="21"/>
          <w14:ligatures w14:val="none"/>
        </w:rPr>
        <w:t>Thursday, Dec. 11</w:t>
      </w:r>
      <w:r w:rsidR="00517F5B">
        <w:rPr>
          <w:rFonts w:ascii="Segoe UI" w:eastAsia="Times New Roman" w:hAnsi="Segoe UI" w:cs="Segoe UI"/>
          <w:kern w:val="0"/>
          <w:sz w:val="21"/>
          <w:szCs w:val="21"/>
          <w14:ligatures w14:val="none"/>
        </w:rPr>
        <w:t xml:space="preserve"> as we will need time to combine the items and get them delivered to </w:t>
      </w:r>
      <w:r w:rsidR="0040202C">
        <w:rPr>
          <w:rFonts w:ascii="Segoe UI" w:eastAsia="Times New Roman" w:hAnsi="Segoe UI" w:cs="Segoe UI"/>
          <w:kern w:val="0"/>
          <w:sz w:val="21"/>
          <w:szCs w:val="21"/>
          <w14:ligatures w14:val="none"/>
        </w:rPr>
        <w:t>the families.</w:t>
      </w:r>
    </w:p>
    <w:p w14:paraId="49711EE5" w14:textId="77777777" w:rsidR="006D1AD2" w:rsidRPr="006D1AD2" w:rsidRDefault="006D1AD2" w:rsidP="006D1AD2">
      <w:pPr>
        <w:pStyle w:val="ListParagraph"/>
        <w:rPr>
          <w:rFonts w:ascii="Segoe UI" w:eastAsia="Times New Roman" w:hAnsi="Segoe UI" w:cs="Segoe UI"/>
          <w:kern w:val="0"/>
          <w:sz w:val="21"/>
          <w:szCs w:val="21"/>
          <w14:ligatures w14:val="none"/>
        </w:rPr>
      </w:pPr>
    </w:p>
    <w:p w14:paraId="17A8FFFC" w14:textId="0CFBFA96" w:rsidR="006D1AD2" w:rsidRDefault="00CD4741" w:rsidP="00CD4741">
      <w:pPr>
        <w:pStyle w:val="ListParagraph"/>
        <w:numPr>
          <w:ilvl w:val="0"/>
          <w:numId w:val="1"/>
        </w:numPr>
        <w:rPr>
          <w:rFonts w:ascii="Segoe UI" w:eastAsia="Times New Roman" w:hAnsi="Segoe UI" w:cs="Segoe UI"/>
          <w:kern w:val="0"/>
          <w:sz w:val="21"/>
          <w:szCs w:val="21"/>
          <w14:ligatures w14:val="none"/>
        </w:rPr>
      </w:pPr>
      <w:r w:rsidRPr="00E26B9D">
        <w:rPr>
          <w:rFonts w:ascii="Segoe UI" w:eastAsia="Times New Roman" w:hAnsi="Segoe UI" w:cs="Segoe UI"/>
          <w:b/>
          <w:bCs/>
          <w:kern w:val="0"/>
          <w:sz w:val="21"/>
          <w:szCs w:val="21"/>
          <w:u w:val="single"/>
          <w14:ligatures w14:val="none"/>
        </w:rPr>
        <w:t>Div. 1 – Fair</w:t>
      </w:r>
      <w:r w:rsidRPr="00E26B9D">
        <w:rPr>
          <w:rFonts w:ascii="Segoe UI" w:eastAsia="Times New Roman" w:hAnsi="Segoe UI" w:cs="Segoe UI"/>
          <w:kern w:val="0"/>
          <w:sz w:val="21"/>
          <w:szCs w:val="21"/>
          <w:u w:val="single"/>
          <w14:ligatures w14:val="none"/>
        </w:rPr>
        <w:t>.</w:t>
      </w:r>
      <w:r>
        <w:rPr>
          <w:rFonts w:ascii="Segoe UI" w:eastAsia="Times New Roman" w:hAnsi="Segoe UI" w:cs="Segoe UI"/>
          <w:kern w:val="0"/>
          <w:sz w:val="21"/>
          <w:szCs w:val="21"/>
          <w14:ligatures w14:val="none"/>
        </w:rPr>
        <w:t xml:space="preserve">  Will be happening on Wed. Dec. 10</w:t>
      </w:r>
      <w:r w:rsidR="00656A24">
        <w:rPr>
          <w:rFonts w:ascii="Segoe UI" w:eastAsia="Times New Roman" w:hAnsi="Segoe UI" w:cs="Segoe UI"/>
          <w:kern w:val="0"/>
          <w:sz w:val="21"/>
          <w:szCs w:val="21"/>
          <w14:ligatures w14:val="none"/>
        </w:rPr>
        <w:t>.  The grade 7 students in this class have been making items to sell.  All items range from $1-$5</w:t>
      </w:r>
      <w:r w:rsidR="004C3254">
        <w:rPr>
          <w:rFonts w:ascii="Segoe UI" w:eastAsia="Times New Roman" w:hAnsi="Segoe UI" w:cs="Segoe UI"/>
          <w:kern w:val="0"/>
          <w:sz w:val="21"/>
          <w:szCs w:val="21"/>
          <w14:ligatures w14:val="none"/>
        </w:rPr>
        <w:t xml:space="preserve">.  </w:t>
      </w:r>
      <w:r w:rsidR="00244C1A">
        <w:rPr>
          <w:rFonts w:ascii="Segoe UI" w:eastAsia="Times New Roman" w:hAnsi="Segoe UI" w:cs="Segoe UI"/>
          <w:kern w:val="0"/>
          <w:sz w:val="21"/>
          <w:szCs w:val="21"/>
          <w14:ligatures w14:val="none"/>
        </w:rPr>
        <w:t xml:space="preserve">The rest of the students will </w:t>
      </w:r>
      <w:r w:rsidR="00D96599">
        <w:rPr>
          <w:rFonts w:ascii="Segoe UI" w:eastAsia="Times New Roman" w:hAnsi="Segoe UI" w:cs="Segoe UI"/>
          <w:kern w:val="0"/>
          <w:sz w:val="21"/>
          <w:szCs w:val="21"/>
          <w14:ligatures w14:val="none"/>
        </w:rPr>
        <w:t xml:space="preserve">have a chance </w:t>
      </w:r>
      <w:r w:rsidR="00326153">
        <w:rPr>
          <w:rFonts w:ascii="Segoe UI" w:eastAsia="Times New Roman" w:hAnsi="Segoe UI" w:cs="Segoe UI"/>
          <w:kern w:val="0"/>
          <w:sz w:val="21"/>
          <w:szCs w:val="21"/>
          <w14:ligatures w14:val="none"/>
        </w:rPr>
        <w:t xml:space="preserve">to go and purchase items.  Please send </w:t>
      </w:r>
      <w:r w:rsidR="00DD3338">
        <w:rPr>
          <w:rFonts w:ascii="Segoe UI" w:eastAsia="Times New Roman" w:hAnsi="Segoe UI" w:cs="Segoe UI"/>
          <w:kern w:val="0"/>
          <w:sz w:val="21"/>
          <w:szCs w:val="21"/>
          <w14:ligatures w14:val="none"/>
        </w:rPr>
        <w:t xml:space="preserve">small </w:t>
      </w:r>
      <w:r w:rsidR="00326153">
        <w:rPr>
          <w:rFonts w:ascii="Segoe UI" w:eastAsia="Times New Roman" w:hAnsi="Segoe UI" w:cs="Segoe UI"/>
          <w:kern w:val="0"/>
          <w:sz w:val="21"/>
          <w:szCs w:val="21"/>
          <w14:ligatures w14:val="none"/>
        </w:rPr>
        <w:t>c</w:t>
      </w:r>
      <w:r w:rsidR="00DD3338">
        <w:rPr>
          <w:rFonts w:ascii="Segoe UI" w:eastAsia="Times New Roman" w:hAnsi="Segoe UI" w:cs="Segoe UI"/>
          <w:kern w:val="0"/>
          <w:sz w:val="21"/>
          <w:szCs w:val="21"/>
          <w14:ligatures w14:val="none"/>
        </w:rPr>
        <w:t>hange</w:t>
      </w:r>
      <w:r w:rsidR="00326153">
        <w:rPr>
          <w:rFonts w:ascii="Segoe UI" w:eastAsia="Times New Roman" w:hAnsi="Segoe UI" w:cs="Segoe UI"/>
          <w:kern w:val="0"/>
          <w:sz w:val="21"/>
          <w:szCs w:val="21"/>
          <w14:ligatures w14:val="none"/>
        </w:rPr>
        <w:t xml:space="preserve"> with your children </w:t>
      </w:r>
      <w:r w:rsidR="00C8266D">
        <w:rPr>
          <w:rFonts w:ascii="Segoe UI" w:eastAsia="Times New Roman" w:hAnsi="Segoe UI" w:cs="Segoe UI"/>
          <w:kern w:val="0"/>
          <w:sz w:val="21"/>
          <w:szCs w:val="21"/>
          <w14:ligatures w14:val="none"/>
        </w:rPr>
        <w:t xml:space="preserve">in a marked baggie </w:t>
      </w:r>
      <w:r w:rsidR="00DD3338">
        <w:rPr>
          <w:rFonts w:ascii="Segoe UI" w:eastAsia="Times New Roman" w:hAnsi="Segoe UI" w:cs="Segoe UI"/>
          <w:kern w:val="0"/>
          <w:sz w:val="21"/>
          <w:szCs w:val="21"/>
          <w14:ligatures w14:val="none"/>
        </w:rPr>
        <w:t xml:space="preserve">on this day if you </w:t>
      </w:r>
      <w:r w:rsidR="005041C3">
        <w:rPr>
          <w:rFonts w:ascii="Segoe UI" w:eastAsia="Times New Roman" w:hAnsi="Segoe UI" w:cs="Segoe UI"/>
          <w:kern w:val="0"/>
          <w:sz w:val="21"/>
          <w:szCs w:val="21"/>
          <w14:ligatures w14:val="none"/>
        </w:rPr>
        <w:t>want</w:t>
      </w:r>
      <w:r w:rsidR="00C8266D">
        <w:rPr>
          <w:rFonts w:ascii="Segoe UI" w:eastAsia="Times New Roman" w:hAnsi="Segoe UI" w:cs="Segoe UI"/>
          <w:kern w:val="0"/>
          <w:sz w:val="21"/>
          <w:szCs w:val="21"/>
          <w14:ligatures w14:val="none"/>
        </w:rPr>
        <w:t xml:space="preserve"> them to </w:t>
      </w:r>
      <w:r w:rsidR="005041C3">
        <w:rPr>
          <w:rFonts w:ascii="Segoe UI" w:eastAsia="Times New Roman" w:hAnsi="Segoe UI" w:cs="Segoe UI"/>
          <w:kern w:val="0"/>
          <w:sz w:val="21"/>
          <w:szCs w:val="21"/>
          <w14:ligatures w14:val="none"/>
        </w:rPr>
        <w:t>make purchases</w:t>
      </w:r>
      <w:r w:rsidR="00C8266D">
        <w:rPr>
          <w:rFonts w:ascii="Segoe UI" w:eastAsia="Times New Roman" w:hAnsi="Segoe UI" w:cs="Segoe UI"/>
          <w:kern w:val="0"/>
          <w:sz w:val="21"/>
          <w:szCs w:val="21"/>
          <w14:ligatures w14:val="none"/>
        </w:rPr>
        <w:t>.</w:t>
      </w:r>
    </w:p>
    <w:p w14:paraId="170ECACA" w14:textId="77777777" w:rsidR="00123CC8" w:rsidRPr="00123CC8" w:rsidRDefault="00123CC8" w:rsidP="00123CC8">
      <w:pPr>
        <w:pStyle w:val="ListParagraph"/>
        <w:rPr>
          <w:rFonts w:ascii="Segoe UI" w:eastAsia="Times New Roman" w:hAnsi="Segoe UI" w:cs="Segoe UI"/>
          <w:kern w:val="0"/>
          <w:sz w:val="21"/>
          <w:szCs w:val="21"/>
          <w14:ligatures w14:val="none"/>
        </w:rPr>
      </w:pPr>
    </w:p>
    <w:p w14:paraId="24BD8E74" w14:textId="5432A65C" w:rsidR="00123CC8" w:rsidRDefault="00123CC8" w:rsidP="00CD4741">
      <w:pPr>
        <w:pStyle w:val="ListParagraph"/>
        <w:numPr>
          <w:ilvl w:val="0"/>
          <w:numId w:val="1"/>
        </w:numPr>
        <w:rPr>
          <w:rFonts w:ascii="Segoe UI" w:eastAsia="Times New Roman" w:hAnsi="Segoe UI" w:cs="Segoe UI"/>
          <w:kern w:val="0"/>
          <w:sz w:val="21"/>
          <w:szCs w:val="21"/>
          <w14:ligatures w14:val="none"/>
        </w:rPr>
      </w:pPr>
      <w:r w:rsidRPr="00E26B9D">
        <w:rPr>
          <w:rFonts w:ascii="Segoe UI" w:eastAsia="Times New Roman" w:hAnsi="Segoe UI" w:cs="Segoe UI"/>
          <w:b/>
          <w:bCs/>
          <w:kern w:val="0"/>
          <w:sz w:val="21"/>
          <w:szCs w:val="21"/>
          <w:u w:val="single"/>
          <w14:ligatures w14:val="none"/>
        </w:rPr>
        <w:t>Holiday Bazaar</w:t>
      </w:r>
      <w:r>
        <w:rPr>
          <w:rFonts w:ascii="Segoe UI" w:eastAsia="Times New Roman" w:hAnsi="Segoe UI" w:cs="Segoe UI"/>
          <w:kern w:val="0"/>
          <w:sz w:val="21"/>
          <w:szCs w:val="21"/>
          <w14:ligatures w14:val="none"/>
        </w:rPr>
        <w:t xml:space="preserve"> – Thur. Dec. 11 </w:t>
      </w:r>
      <w:r w:rsidR="00C83503">
        <w:rPr>
          <w:rFonts w:ascii="Segoe UI" w:eastAsia="Times New Roman" w:hAnsi="Segoe UI" w:cs="Segoe UI"/>
          <w:kern w:val="0"/>
          <w:sz w:val="21"/>
          <w:szCs w:val="21"/>
          <w14:ligatures w14:val="none"/>
        </w:rPr>
        <w:t>–</w:t>
      </w:r>
      <w:r>
        <w:rPr>
          <w:rFonts w:ascii="Segoe UI" w:eastAsia="Times New Roman" w:hAnsi="Segoe UI" w:cs="Segoe UI"/>
          <w:kern w:val="0"/>
          <w:sz w:val="21"/>
          <w:szCs w:val="21"/>
          <w14:ligatures w14:val="none"/>
        </w:rPr>
        <w:t xml:space="preserve"> </w:t>
      </w:r>
      <w:r w:rsidR="00C83503">
        <w:rPr>
          <w:rFonts w:ascii="Segoe UI" w:eastAsia="Times New Roman" w:hAnsi="Segoe UI" w:cs="Segoe UI"/>
          <w:kern w:val="0"/>
          <w:sz w:val="21"/>
          <w:szCs w:val="21"/>
          <w14:ligatures w14:val="none"/>
        </w:rPr>
        <w:t xml:space="preserve">This is an opportunity for students to purchase and get wrapped items for their </w:t>
      </w:r>
      <w:r w:rsidR="00954D80">
        <w:rPr>
          <w:rFonts w:ascii="Segoe UI" w:eastAsia="Times New Roman" w:hAnsi="Segoe UI" w:cs="Segoe UI"/>
          <w:kern w:val="0"/>
          <w:sz w:val="21"/>
          <w:szCs w:val="21"/>
          <w14:ligatures w14:val="none"/>
        </w:rPr>
        <w:t>parents/</w:t>
      </w:r>
      <w:r w:rsidR="00C83503">
        <w:rPr>
          <w:rFonts w:ascii="Segoe UI" w:eastAsia="Times New Roman" w:hAnsi="Segoe UI" w:cs="Segoe UI"/>
          <w:kern w:val="0"/>
          <w:sz w:val="21"/>
          <w:szCs w:val="21"/>
          <w14:ligatures w14:val="none"/>
        </w:rPr>
        <w:t xml:space="preserve">families.  All items will be $2 and </w:t>
      </w:r>
      <w:r w:rsidR="009421F3">
        <w:rPr>
          <w:rFonts w:ascii="Segoe UI" w:eastAsia="Times New Roman" w:hAnsi="Segoe UI" w:cs="Segoe UI"/>
          <w:kern w:val="0"/>
          <w:sz w:val="21"/>
          <w:szCs w:val="21"/>
          <w14:ligatures w14:val="none"/>
        </w:rPr>
        <w:t>there will be a limit of 2 items</w:t>
      </w:r>
      <w:r w:rsidR="00C308DF">
        <w:rPr>
          <w:rFonts w:ascii="Segoe UI" w:eastAsia="Times New Roman" w:hAnsi="Segoe UI" w:cs="Segoe UI"/>
          <w:kern w:val="0"/>
          <w:sz w:val="21"/>
          <w:szCs w:val="21"/>
          <w14:ligatures w14:val="none"/>
        </w:rPr>
        <w:t>, to start,</w:t>
      </w:r>
      <w:r w:rsidR="009421F3">
        <w:rPr>
          <w:rFonts w:ascii="Segoe UI" w:eastAsia="Times New Roman" w:hAnsi="Segoe UI" w:cs="Segoe UI"/>
          <w:kern w:val="0"/>
          <w:sz w:val="21"/>
          <w:szCs w:val="21"/>
          <w14:ligatures w14:val="none"/>
        </w:rPr>
        <w:t xml:space="preserve"> per child.  Please send cash in a marked zip</w:t>
      </w:r>
      <w:r w:rsidR="00C308DF">
        <w:rPr>
          <w:rFonts w:ascii="Segoe UI" w:eastAsia="Times New Roman" w:hAnsi="Segoe UI" w:cs="Segoe UI"/>
          <w:kern w:val="0"/>
          <w:sz w:val="21"/>
          <w:szCs w:val="21"/>
          <w14:ligatures w14:val="none"/>
        </w:rPr>
        <w:t xml:space="preserve"> </w:t>
      </w:r>
      <w:r w:rsidR="009421F3">
        <w:rPr>
          <w:rFonts w:ascii="Segoe UI" w:eastAsia="Times New Roman" w:hAnsi="Segoe UI" w:cs="Segoe UI"/>
          <w:kern w:val="0"/>
          <w:sz w:val="21"/>
          <w:szCs w:val="21"/>
          <w14:ligatures w14:val="none"/>
        </w:rPr>
        <w:t xml:space="preserve">lock bag </w:t>
      </w:r>
      <w:r w:rsidR="00D97192">
        <w:rPr>
          <w:rFonts w:ascii="Segoe UI" w:eastAsia="Times New Roman" w:hAnsi="Segoe UI" w:cs="Segoe UI"/>
          <w:kern w:val="0"/>
          <w:sz w:val="21"/>
          <w:szCs w:val="21"/>
          <w14:ligatures w14:val="none"/>
        </w:rPr>
        <w:t xml:space="preserve">on this day to allow them to </w:t>
      </w:r>
      <w:r w:rsidR="00954D80">
        <w:rPr>
          <w:rFonts w:ascii="Segoe UI" w:eastAsia="Times New Roman" w:hAnsi="Segoe UI" w:cs="Segoe UI"/>
          <w:kern w:val="0"/>
          <w:sz w:val="21"/>
          <w:szCs w:val="21"/>
          <w14:ligatures w14:val="none"/>
        </w:rPr>
        <w:t>buy</w:t>
      </w:r>
      <w:r w:rsidR="00D97192">
        <w:rPr>
          <w:rFonts w:ascii="Segoe UI" w:eastAsia="Times New Roman" w:hAnsi="Segoe UI" w:cs="Segoe UI"/>
          <w:kern w:val="0"/>
          <w:sz w:val="21"/>
          <w:szCs w:val="21"/>
          <w14:ligatures w14:val="none"/>
        </w:rPr>
        <w:t xml:space="preserve"> items.  You might want to discuss with </w:t>
      </w:r>
      <w:r w:rsidR="00FB7EA3">
        <w:rPr>
          <w:rFonts w:ascii="Segoe UI" w:eastAsia="Times New Roman" w:hAnsi="Segoe UI" w:cs="Segoe UI"/>
          <w:kern w:val="0"/>
          <w:sz w:val="21"/>
          <w:szCs w:val="21"/>
          <w14:ligatures w14:val="none"/>
        </w:rPr>
        <w:t>your child</w:t>
      </w:r>
      <w:r w:rsidR="00D97192">
        <w:rPr>
          <w:rFonts w:ascii="Segoe UI" w:eastAsia="Times New Roman" w:hAnsi="Segoe UI" w:cs="Segoe UI"/>
          <w:kern w:val="0"/>
          <w:sz w:val="21"/>
          <w:szCs w:val="21"/>
          <w14:ligatures w14:val="none"/>
        </w:rPr>
        <w:t xml:space="preserve"> items you may “like to receive” to allow them to narrow down the options </w:t>
      </w:r>
      <w:r w:rsidR="00164CA4">
        <w:rPr>
          <w:rFonts w:ascii="Segoe UI" w:eastAsia="Times New Roman" w:hAnsi="Segoe UI" w:cs="Segoe UI"/>
          <w:kern w:val="0"/>
          <w:sz w:val="21"/>
          <w:szCs w:val="21"/>
          <w14:ligatures w14:val="none"/>
        </w:rPr>
        <w:t xml:space="preserve">of </w:t>
      </w:r>
      <w:r w:rsidR="00774417">
        <w:rPr>
          <w:rFonts w:ascii="Segoe UI" w:eastAsia="Times New Roman" w:hAnsi="Segoe UI" w:cs="Segoe UI"/>
          <w:kern w:val="0"/>
          <w:sz w:val="21"/>
          <w:szCs w:val="21"/>
          <w14:ligatures w14:val="none"/>
        </w:rPr>
        <w:t>gifts</w:t>
      </w:r>
      <w:r w:rsidR="00164CA4">
        <w:rPr>
          <w:rFonts w:ascii="Segoe UI" w:eastAsia="Times New Roman" w:hAnsi="Segoe UI" w:cs="Segoe UI"/>
          <w:kern w:val="0"/>
          <w:sz w:val="21"/>
          <w:szCs w:val="21"/>
          <w14:ligatures w14:val="none"/>
        </w:rPr>
        <w:t>.</w:t>
      </w:r>
    </w:p>
    <w:p w14:paraId="0D657F9D" w14:textId="77777777" w:rsidR="00032FCB" w:rsidRPr="00032FCB" w:rsidRDefault="00032FCB" w:rsidP="00032FCB">
      <w:pPr>
        <w:pStyle w:val="ListParagraph"/>
        <w:rPr>
          <w:rFonts w:ascii="Segoe UI" w:eastAsia="Times New Roman" w:hAnsi="Segoe UI" w:cs="Segoe UI"/>
          <w:kern w:val="0"/>
          <w:sz w:val="21"/>
          <w:szCs w:val="21"/>
          <w14:ligatures w14:val="none"/>
        </w:rPr>
      </w:pPr>
    </w:p>
    <w:p w14:paraId="20FDCD1D" w14:textId="77A3C6FC" w:rsidR="001912CC" w:rsidRPr="006E59D2" w:rsidRDefault="0062425C" w:rsidP="00CB4501">
      <w:pPr>
        <w:pStyle w:val="ListParagraph"/>
        <w:numPr>
          <w:ilvl w:val="0"/>
          <w:numId w:val="1"/>
        </w:numPr>
        <w:spacing w:before="100" w:beforeAutospacing="1" w:after="100" w:afterAutospacing="1" w:line="240" w:lineRule="auto"/>
        <w:rPr>
          <w:rFonts w:ascii="Segoe UI" w:eastAsia="Times New Roman" w:hAnsi="Segoe UI" w:cs="Segoe UI"/>
          <w:kern w:val="0"/>
          <w:sz w:val="20"/>
          <w:szCs w:val="20"/>
          <w14:ligatures w14:val="none"/>
        </w:rPr>
      </w:pPr>
      <w:r w:rsidRPr="00E26B9D">
        <w:rPr>
          <w:rFonts w:ascii="Segoe UI" w:eastAsia="Times New Roman" w:hAnsi="Segoe UI" w:cs="Segoe UI"/>
          <w:b/>
          <w:bCs/>
          <w:kern w:val="0"/>
          <w:sz w:val="21"/>
          <w:szCs w:val="21"/>
          <w:u w:val="single"/>
          <w14:ligatures w14:val="none"/>
        </w:rPr>
        <w:t>Winter Concert</w:t>
      </w:r>
      <w:r w:rsidRPr="00CB4501">
        <w:rPr>
          <w:rFonts w:ascii="Segoe UI" w:eastAsia="Times New Roman" w:hAnsi="Segoe UI" w:cs="Segoe UI"/>
          <w:kern w:val="0"/>
          <w:sz w:val="21"/>
          <w:szCs w:val="21"/>
          <w14:ligatures w14:val="none"/>
        </w:rPr>
        <w:t xml:space="preserve"> – </w:t>
      </w:r>
      <w:r w:rsidR="008D15B5" w:rsidRPr="006E59D2">
        <w:rPr>
          <w:rFonts w:ascii="Segoe UI" w:eastAsia="Times New Roman" w:hAnsi="Segoe UI" w:cs="Segoe UI"/>
          <w:kern w:val="0"/>
          <w:sz w:val="21"/>
          <w:szCs w:val="21"/>
          <w14:ligatures w14:val="none"/>
        </w:rPr>
        <w:t xml:space="preserve">Wed. Dec. 17, 2025 </w:t>
      </w:r>
      <w:r w:rsidRPr="006E59D2">
        <w:rPr>
          <w:rFonts w:ascii="Segoe UI" w:eastAsia="Times New Roman" w:hAnsi="Segoe UI" w:cs="Segoe UI"/>
          <w:kern w:val="0"/>
          <w:sz w:val="21"/>
          <w:szCs w:val="21"/>
          <w14:ligatures w14:val="none"/>
        </w:rPr>
        <w:t xml:space="preserve">The children are working hard getting ready for this concert.  </w:t>
      </w:r>
      <w:r w:rsidR="007726CC">
        <w:rPr>
          <w:rFonts w:ascii="Segoe UI" w:eastAsia="Times New Roman" w:hAnsi="Segoe UI" w:cs="Segoe UI"/>
          <w:kern w:val="0"/>
          <w:sz w:val="20"/>
          <w:szCs w:val="20"/>
          <w14:ligatures w14:val="none"/>
        </w:rPr>
        <w:t>P</w:t>
      </w:r>
      <w:r w:rsidR="001912CC" w:rsidRPr="00E26B9D">
        <w:rPr>
          <w:rFonts w:ascii="Segoe UI" w:eastAsia="Times New Roman" w:hAnsi="Segoe UI" w:cs="Segoe UI"/>
          <w:kern w:val="0"/>
          <w:sz w:val="20"/>
          <w:szCs w:val="20"/>
          <w14:ligatures w14:val="none"/>
        </w:rPr>
        <w:t>arents of children who are in</w:t>
      </w:r>
      <w:r w:rsidR="008D15B5" w:rsidRPr="00E26B9D">
        <w:rPr>
          <w:rFonts w:ascii="Segoe UI" w:eastAsia="Times New Roman" w:hAnsi="Segoe UI" w:cs="Segoe UI"/>
          <w:kern w:val="0"/>
          <w:sz w:val="20"/>
          <w:szCs w:val="20"/>
          <w14:ligatures w14:val="none"/>
        </w:rPr>
        <w:t xml:space="preserve"> the</w:t>
      </w:r>
      <w:r w:rsidR="001912CC" w:rsidRPr="00E26B9D">
        <w:rPr>
          <w:rFonts w:ascii="Segoe UI" w:eastAsia="Times New Roman" w:hAnsi="Segoe UI" w:cs="Segoe UI"/>
          <w:kern w:val="0"/>
          <w:sz w:val="20"/>
          <w:szCs w:val="20"/>
          <w14:ligatures w14:val="none"/>
        </w:rPr>
        <w:t xml:space="preserve"> Odd divisions please attend at 9:15 am and Even divisions at 1:15 pm.</w:t>
      </w:r>
      <w:r w:rsidR="001912CC" w:rsidRPr="006E59D2">
        <w:rPr>
          <w:rFonts w:ascii="Segoe UI" w:eastAsia="Times New Roman" w:hAnsi="Segoe UI" w:cs="Segoe UI"/>
          <w:kern w:val="0"/>
          <w:sz w:val="20"/>
          <w:szCs w:val="20"/>
          <w14:ligatures w14:val="none"/>
        </w:rPr>
        <w:t xml:space="preserve">  The show will </w:t>
      </w:r>
      <w:r w:rsidR="00464589" w:rsidRPr="006E59D2">
        <w:rPr>
          <w:rFonts w:ascii="Segoe UI" w:eastAsia="Times New Roman" w:hAnsi="Segoe UI" w:cs="Segoe UI"/>
          <w:kern w:val="0"/>
          <w:sz w:val="20"/>
          <w:szCs w:val="20"/>
          <w14:ligatures w14:val="none"/>
        </w:rPr>
        <w:t>run for</w:t>
      </w:r>
      <w:r w:rsidR="001912CC" w:rsidRPr="006E59D2">
        <w:rPr>
          <w:rFonts w:ascii="Segoe UI" w:eastAsia="Times New Roman" w:hAnsi="Segoe UI" w:cs="Segoe UI"/>
          <w:kern w:val="0"/>
          <w:sz w:val="20"/>
          <w:szCs w:val="20"/>
          <w14:ligatures w14:val="none"/>
        </w:rPr>
        <w:t xml:space="preserve"> approximately an hour.</w:t>
      </w:r>
    </w:p>
    <w:p w14:paraId="43B29D23" w14:textId="3797FFE6" w:rsidR="001912CC" w:rsidRPr="006E59D2" w:rsidRDefault="001912CC" w:rsidP="001912CC">
      <w:pPr>
        <w:pStyle w:val="ListParagraph"/>
        <w:numPr>
          <w:ilvl w:val="0"/>
          <w:numId w:val="2"/>
        </w:numPr>
        <w:rPr>
          <w:rFonts w:ascii="Segoe UI" w:hAnsi="Segoe UI" w:cs="Segoe UI"/>
          <w:sz w:val="22"/>
          <w:szCs w:val="22"/>
          <w:u w:val="single"/>
        </w:rPr>
      </w:pPr>
      <w:r w:rsidRPr="006E59D2">
        <w:rPr>
          <w:rFonts w:ascii="Segoe UI" w:hAnsi="Segoe UI" w:cs="Segoe UI"/>
          <w:sz w:val="22"/>
          <w:szCs w:val="22"/>
          <w:u w:val="single"/>
        </w:rPr>
        <w:t>Families</w:t>
      </w:r>
      <w:r w:rsidR="00FB7EA3">
        <w:rPr>
          <w:rFonts w:ascii="Segoe UI" w:hAnsi="Segoe UI" w:cs="Segoe UI"/>
          <w:sz w:val="22"/>
          <w:szCs w:val="22"/>
          <w:u w:val="single"/>
        </w:rPr>
        <w:t xml:space="preserve"> with children in different </w:t>
      </w:r>
      <w:r w:rsidR="003B71C3">
        <w:rPr>
          <w:rFonts w:ascii="Segoe UI" w:hAnsi="Segoe UI" w:cs="Segoe UI"/>
          <w:sz w:val="22"/>
          <w:szCs w:val="22"/>
          <w:u w:val="single"/>
        </w:rPr>
        <w:t>classes</w:t>
      </w:r>
      <w:r w:rsidRPr="006E59D2">
        <w:rPr>
          <w:rFonts w:ascii="Segoe UI" w:hAnsi="Segoe UI" w:cs="Segoe UI"/>
          <w:sz w:val="22"/>
          <w:szCs w:val="22"/>
          <w:u w:val="single"/>
        </w:rPr>
        <w:t xml:space="preserve"> are welcome to attend </w:t>
      </w:r>
      <w:r w:rsidRPr="006E59D2">
        <w:rPr>
          <w:rFonts w:ascii="Segoe UI" w:hAnsi="Segoe UI" w:cs="Segoe UI"/>
          <w:b/>
          <w:bCs/>
          <w:sz w:val="22"/>
          <w:szCs w:val="22"/>
          <w:u w:val="single"/>
        </w:rPr>
        <w:t>one</w:t>
      </w:r>
      <w:r w:rsidRPr="006E59D2">
        <w:rPr>
          <w:rFonts w:ascii="Segoe UI" w:hAnsi="Segoe UI" w:cs="Segoe UI"/>
          <w:sz w:val="22"/>
          <w:szCs w:val="22"/>
          <w:u w:val="single"/>
        </w:rPr>
        <w:t xml:space="preserve"> of the two concerts; both shows are identical. </w:t>
      </w:r>
    </w:p>
    <w:p w14:paraId="36432C1F" w14:textId="77777777" w:rsidR="001912CC" w:rsidRPr="006E59D2" w:rsidRDefault="001912CC" w:rsidP="001912CC">
      <w:pPr>
        <w:pStyle w:val="ListParagraph"/>
        <w:numPr>
          <w:ilvl w:val="0"/>
          <w:numId w:val="2"/>
        </w:numPr>
        <w:rPr>
          <w:rFonts w:ascii="Segoe UI" w:hAnsi="Segoe UI" w:cs="Segoe UI"/>
          <w:sz w:val="22"/>
          <w:szCs w:val="22"/>
          <w:u w:val="single"/>
        </w:rPr>
      </w:pPr>
      <w:r w:rsidRPr="006E59D2">
        <w:rPr>
          <w:rFonts w:ascii="Segoe UI" w:hAnsi="Segoe UI" w:cs="Segoe UI"/>
          <w:sz w:val="22"/>
          <w:szCs w:val="22"/>
          <w:u w:val="single"/>
        </w:rPr>
        <w:t xml:space="preserve">Due to fire regulations and gym capacity, attendance is limited to a </w:t>
      </w:r>
      <w:r w:rsidRPr="006E59D2">
        <w:rPr>
          <w:rFonts w:ascii="Segoe UI" w:hAnsi="Segoe UI" w:cs="Segoe UI"/>
          <w:b/>
          <w:bCs/>
          <w:sz w:val="22"/>
          <w:szCs w:val="22"/>
          <w:u w:val="single"/>
        </w:rPr>
        <w:t>maximum of 2</w:t>
      </w:r>
      <w:r w:rsidRPr="006E59D2">
        <w:rPr>
          <w:rFonts w:ascii="Segoe UI" w:hAnsi="Segoe UI" w:cs="Segoe UI"/>
          <w:sz w:val="22"/>
          <w:szCs w:val="22"/>
          <w:u w:val="single"/>
        </w:rPr>
        <w:t xml:space="preserve"> family members per child. </w:t>
      </w:r>
    </w:p>
    <w:p w14:paraId="4A006406" w14:textId="77777777" w:rsidR="001912CC" w:rsidRPr="006E59D2" w:rsidRDefault="001912CC" w:rsidP="001912CC">
      <w:pPr>
        <w:pStyle w:val="ListParagraph"/>
        <w:numPr>
          <w:ilvl w:val="0"/>
          <w:numId w:val="2"/>
        </w:numPr>
        <w:rPr>
          <w:rFonts w:ascii="Segoe UI" w:hAnsi="Segoe UI" w:cs="Segoe UI"/>
          <w:sz w:val="22"/>
          <w:szCs w:val="22"/>
          <w:u w:val="single"/>
        </w:rPr>
      </w:pPr>
      <w:r w:rsidRPr="006E59D2">
        <w:rPr>
          <w:rFonts w:ascii="Segoe UI" w:hAnsi="Segoe UI" w:cs="Segoe UI"/>
          <w:sz w:val="22"/>
          <w:szCs w:val="22"/>
          <w:u w:val="single"/>
        </w:rPr>
        <w:t xml:space="preserve">Small children may sit on their parents’ laps. </w:t>
      </w:r>
    </w:p>
    <w:p w14:paraId="0C0A0DF4" w14:textId="77CC0BEE" w:rsidR="001912CC" w:rsidRPr="006E59D2" w:rsidRDefault="001912CC" w:rsidP="001912CC">
      <w:pPr>
        <w:pStyle w:val="ListParagraph"/>
        <w:numPr>
          <w:ilvl w:val="0"/>
          <w:numId w:val="2"/>
        </w:numPr>
        <w:rPr>
          <w:rFonts w:ascii="Segoe UI" w:hAnsi="Segoe UI" w:cs="Segoe UI"/>
          <w:sz w:val="22"/>
          <w:szCs w:val="22"/>
          <w:u w:val="single"/>
        </w:rPr>
      </w:pPr>
      <w:r w:rsidRPr="006E59D2">
        <w:rPr>
          <w:rFonts w:ascii="Segoe UI" w:hAnsi="Segoe UI" w:cs="Segoe UI"/>
          <w:sz w:val="22"/>
          <w:szCs w:val="22"/>
          <w:u w:val="single"/>
        </w:rPr>
        <w:t xml:space="preserve">The goal is to ensure all parents </w:t>
      </w:r>
      <w:r w:rsidR="00464589" w:rsidRPr="006E59D2">
        <w:rPr>
          <w:rFonts w:ascii="Segoe UI" w:hAnsi="Segoe UI" w:cs="Segoe UI"/>
          <w:sz w:val="22"/>
          <w:szCs w:val="22"/>
          <w:u w:val="single"/>
        </w:rPr>
        <w:t>can</w:t>
      </w:r>
      <w:r w:rsidRPr="006E59D2">
        <w:rPr>
          <w:rFonts w:ascii="Segoe UI" w:hAnsi="Segoe UI" w:cs="Segoe UI"/>
          <w:sz w:val="22"/>
          <w:szCs w:val="22"/>
          <w:u w:val="single"/>
        </w:rPr>
        <w:t xml:space="preserve"> see their children perform. </w:t>
      </w:r>
    </w:p>
    <w:p w14:paraId="78C5FFF6" w14:textId="77777777" w:rsidR="001912CC" w:rsidRPr="006E59D2" w:rsidRDefault="001912CC" w:rsidP="001912CC">
      <w:pPr>
        <w:pStyle w:val="ListParagraph"/>
        <w:numPr>
          <w:ilvl w:val="0"/>
          <w:numId w:val="2"/>
        </w:numPr>
        <w:rPr>
          <w:rFonts w:ascii="Segoe UI" w:hAnsi="Segoe UI" w:cs="Segoe UI"/>
          <w:sz w:val="22"/>
          <w:szCs w:val="22"/>
          <w:u w:val="single"/>
        </w:rPr>
      </w:pPr>
      <w:r w:rsidRPr="006E59D2">
        <w:rPr>
          <w:rFonts w:ascii="Segoe UI" w:hAnsi="Segoe UI" w:cs="Segoe UI"/>
          <w:sz w:val="22"/>
          <w:szCs w:val="22"/>
          <w:u w:val="single"/>
        </w:rPr>
        <w:t xml:space="preserve">Be mindful when inviting additional audience members, as space and seating are limited. </w:t>
      </w:r>
    </w:p>
    <w:p w14:paraId="5EF974A8" w14:textId="77777777" w:rsidR="001912CC" w:rsidRPr="006E59D2" w:rsidRDefault="001912CC" w:rsidP="001912CC">
      <w:pPr>
        <w:pStyle w:val="ListParagraph"/>
        <w:numPr>
          <w:ilvl w:val="0"/>
          <w:numId w:val="2"/>
        </w:numPr>
        <w:rPr>
          <w:rFonts w:ascii="Segoe UI" w:hAnsi="Segoe UI" w:cs="Segoe UI"/>
          <w:sz w:val="22"/>
          <w:szCs w:val="22"/>
          <w:u w:val="single"/>
        </w:rPr>
      </w:pPr>
      <w:r w:rsidRPr="006E59D2">
        <w:rPr>
          <w:rFonts w:ascii="Segoe UI" w:hAnsi="Segoe UI" w:cs="Segoe UI"/>
          <w:sz w:val="22"/>
          <w:szCs w:val="22"/>
          <w:u w:val="single"/>
        </w:rPr>
        <w:t xml:space="preserve">Do not line up more than 10 minutes before the posted performance time. </w:t>
      </w:r>
    </w:p>
    <w:p w14:paraId="22FD2747" w14:textId="77777777" w:rsidR="001912CC" w:rsidRPr="006E59D2" w:rsidRDefault="001912CC" w:rsidP="001912CC">
      <w:pPr>
        <w:pStyle w:val="ListParagraph"/>
        <w:numPr>
          <w:ilvl w:val="0"/>
          <w:numId w:val="2"/>
        </w:numPr>
        <w:rPr>
          <w:rFonts w:ascii="Segoe UI" w:hAnsi="Segoe UI" w:cs="Segoe UI"/>
          <w:sz w:val="22"/>
          <w:szCs w:val="22"/>
          <w:u w:val="single"/>
        </w:rPr>
      </w:pPr>
      <w:r w:rsidRPr="006E59D2">
        <w:rPr>
          <w:rFonts w:ascii="Segoe UI" w:hAnsi="Segoe UI" w:cs="Segoe UI"/>
          <w:sz w:val="22"/>
          <w:szCs w:val="22"/>
          <w:u w:val="single"/>
        </w:rPr>
        <w:t xml:space="preserve">Entrance will be through the main West Side doors by the front entrance off Bayswater Street. </w:t>
      </w:r>
    </w:p>
    <w:p w14:paraId="64D884E4" w14:textId="77777777" w:rsidR="001912CC" w:rsidRPr="006E59D2" w:rsidRDefault="001912CC" w:rsidP="001912CC">
      <w:pPr>
        <w:pStyle w:val="ListParagraph"/>
        <w:numPr>
          <w:ilvl w:val="0"/>
          <w:numId w:val="2"/>
        </w:numPr>
        <w:rPr>
          <w:rFonts w:ascii="Segoe UI" w:hAnsi="Segoe UI" w:cs="Segoe UI"/>
          <w:sz w:val="22"/>
          <w:szCs w:val="22"/>
          <w:u w:val="single"/>
        </w:rPr>
      </w:pPr>
      <w:r w:rsidRPr="006E59D2">
        <w:rPr>
          <w:rFonts w:ascii="Segoe UI" w:hAnsi="Segoe UI" w:cs="Segoe UI"/>
          <w:sz w:val="22"/>
          <w:szCs w:val="22"/>
          <w:u w:val="single"/>
        </w:rPr>
        <w:t xml:space="preserve">Performances aim to start and end on time, but schedules may vary. </w:t>
      </w:r>
    </w:p>
    <w:p w14:paraId="616EFE36" w14:textId="77777777" w:rsidR="001912CC" w:rsidRPr="006E59D2" w:rsidRDefault="001912CC" w:rsidP="001912CC">
      <w:pPr>
        <w:pStyle w:val="ListParagraph"/>
        <w:numPr>
          <w:ilvl w:val="0"/>
          <w:numId w:val="2"/>
        </w:numPr>
        <w:rPr>
          <w:rFonts w:ascii="Segoe UI" w:hAnsi="Segoe UI" w:cs="Segoe UI"/>
          <w:sz w:val="22"/>
          <w:szCs w:val="22"/>
          <w:u w:val="single"/>
        </w:rPr>
      </w:pPr>
      <w:r w:rsidRPr="006E59D2">
        <w:rPr>
          <w:rFonts w:ascii="Segoe UI" w:hAnsi="Segoe UI" w:cs="Segoe UI"/>
          <w:sz w:val="22"/>
          <w:szCs w:val="22"/>
          <w:u w:val="single"/>
        </w:rPr>
        <w:t xml:space="preserve">Allow enough time so you are not rushed to return to work. </w:t>
      </w:r>
    </w:p>
    <w:p w14:paraId="7A1B4038" w14:textId="77777777" w:rsidR="001912CC" w:rsidRPr="006E59D2" w:rsidRDefault="001912CC" w:rsidP="001912CC">
      <w:pPr>
        <w:pStyle w:val="ListParagraph"/>
        <w:numPr>
          <w:ilvl w:val="0"/>
          <w:numId w:val="2"/>
        </w:numPr>
        <w:rPr>
          <w:rFonts w:ascii="Segoe UI" w:hAnsi="Segoe UI" w:cs="Segoe UI"/>
          <w:sz w:val="22"/>
          <w:szCs w:val="22"/>
          <w:u w:val="single"/>
        </w:rPr>
      </w:pPr>
      <w:r w:rsidRPr="006E59D2">
        <w:rPr>
          <w:rFonts w:ascii="Segoe UI" w:hAnsi="Segoe UI" w:cs="Segoe UI"/>
          <w:sz w:val="22"/>
          <w:szCs w:val="22"/>
          <w:u w:val="single"/>
        </w:rPr>
        <w:t>Your patience is greatly appreciated.</w:t>
      </w:r>
    </w:p>
    <w:p w14:paraId="531CA7FD" w14:textId="027BA60C" w:rsidR="00032FCB" w:rsidRPr="006E59D2" w:rsidRDefault="00032FCB" w:rsidP="00CB4501">
      <w:pPr>
        <w:pStyle w:val="ListParagraph"/>
        <w:rPr>
          <w:rFonts w:ascii="Segoe UI" w:eastAsia="Times New Roman" w:hAnsi="Segoe UI" w:cs="Segoe UI"/>
          <w:kern w:val="0"/>
          <w:sz w:val="21"/>
          <w:szCs w:val="21"/>
          <w14:ligatures w14:val="none"/>
        </w:rPr>
      </w:pPr>
    </w:p>
    <w:p w14:paraId="6DADB86D" w14:textId="24F0D022" w:rsidR="00DC4B2D" w:rsidRDefault="00A6757F" w:rsidP="00A6757F">
      <w:pPr>
        <w:pStyle w:val="ListParagraph"/>
        <w:numPr>
          <w:ilvl w:val="0"/>
          <w:numId w:val="1"/>
        </w:numPr>
      </w:pPr>
      <w:r>
        <w:t xml:space="preserve">Covenant House PJ Fundraiser – Just a reminder that we are collecting </w:t>
      </w:r>
      <w:r w:rsidR="002C0D54">
        <w:t xml:space="preserve">money for this great charity.  </w:t>
      </w:r>
      <w:r w:rsidR="00610729">
        <w:t xml:space="preserve">If students </w:t>
      </w:r>
      <w:r w:rsidR="000D700C">
        <w:t xml:space="preserve">have donated </w:t>
      </w:r>
      <w:r w:rsidR="00464589">
        <w:t>online</w:t>
      </w:r>
      <w:r w:rsidR="000D700C">
        <w:t xml:space="preserve"> and wear their PJ’s on </w:t>
      </w:r>
      <w:r w:rsidR="00484868">
        <w:t xml:space="preserve">Friday, Dec. 19 </w:t>
      </w:r>
      <w:r w:rsidR="000D700C">
        <w:t xml:space="preserve">they can come and see Ms. Heidi in the office for </w:t>
      </w:r>
      <w:r w:rsidR="001C346F">
        <w:t>a special sticker.</w:t>
      </w:r>
      <w:r w:rsidR="00095924" w:rsidRPr="00095924">
        <w:t xml:space="preserve"> </w:t>
      </w:r>
      <w:hyperlink r:id="rId10" w:history="1">
        <w:r w:rsidR="00095924" w:rsidRPr="00C7556A">
          <w:rPr>
            <w:rStyle w:val="Hyperlink"/>
            <w:rFonts w:ascii="Arial" w:hAnsi="Arial" w:cs="Arial"/>
          </w:rPr>
          <w:t>https://secure3.convio.net/chb/site/TR;jsessionid=00000000.app30119a?pg=personal&amp;px=1323168&amp;fr_id=1561&amp;NONCE_TOKEN=E22B51B39B59ADFF04A488CBB5CB8CAD</w:t>
        </w:r>
      </w:hyperlink>
    </w:p>
    <w:sectPr w:rsidR="00DC4B2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6E20" w14:textId="77777777" w:rsidR="00223DD2" w:rsidRDefault="00223DD2" w:rsidP="00D62DCC">
      <w:pPr>
        <w:spacing w:after="0" w:line="240" w:lineRule="auto"/>
      </w:pPr>
      <w:r>
        <w:separator/>
      </w:r>
    </w:p>
  </w:endnote>
  <w:endnote w:type="continuationSeparator" w:id="0">
    <w:p w14:paraId="3D66AC38" w14:textId="77777777" w:rsidR="00223DD2" w:rsidRDefault="00223DD2" w:rsidP="00D62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2B7AB" w14:textId="77777777" w:rsidR="00223DD2" w:rsidRDefault="00223DD2" w:rsidP="00D62DCC">
      <w:pPr>
        <w:spacing w:after="0" w:line="240" w:lineRule="auto"/>
      </w:pPr>
      <w:r>
        <w:separator/>
      </w:r>
    </w:p>
  </w:footnote>
  <w:footnote w:type="continuationSeparator" w:id="0">
    <w:p w14:paraId="6AEB9886" w14:textId="77777777" w:rsidR="00223DD2" w:rsidRDefault="00223DD2" w:rsidP="00D62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CA18" w14:textId="3346402F" w:rsidR="00D62DCC" w:rsidRPr="00C075C3" w:rsidRDefault="00C075C3">
    <w:pPr>
      <w:pStyle w:val="Header"/>
      <w:rPr>
        <w:rFonts w:ascii="Comic Sans MS" w:hAnsi="Comic Sans MS"/>
        <w:b/>
        <w:bCs/>
        <w:sz w:val="36"/>
        <w:szCs w:val="36"/>
      </w:rPr>
    </w:pPr>
    <w:r w:rsidRPr="00C075C3">
      <w:rPr>
        <w:rFonts w:ascii="Comic Sans MS" w:hAnsi="Comic Sans MS"/>
        <w:b/>
        <w:bCs/>
        <w:sz w:val="36"/>
        <w:szCs w:val="36"/>
      </w:rPr>
      <w:t>Gordon Happenings – Dec. 3,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0856"/>
    <w:multiLevelType w:val="hybridMultilevel"/>
    <w:tmpl w:val="2BE8B660"/>
    <w:lvl w:ilvl="0" w:tplc="543C0C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F6234C"/>
    <w:multiLevelType w:val="multilevel"/>
    <w:tmpl w:val="88C8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274013">
    <w:abstractNumId w:val="0"/>
  </w:num>
  <w:num w:numId="2" w16cid:durableId="794719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2D"/>
    <w:rsid w:val="00032FCB"/>
    <w:rsid w:val="00034297"/>
    <w:rsid w:val="00095924"/>
    <w:rsid w:val="000D700C"/>
    <w:rsid w:val="00123CC8"/>
    <w:rsid w:val="00164CA4"/>
    <w:rsid w:val="001912CC"/>
    <w:rsid w:val="001C346F"/>
    <w:rsid w:val="00223DD2"/>
    <w:rsid w:val="00244C1A"/>
    <w:rsid w:val="002C0D54"/>
    <w:rsid w:val="00314CF6"/>
    <w:rsid w:val="00326153"/>
    <w:rsid w:val="003B71C3"/>
    <w:rsid w:val="0040202C"/>
    <w:rsid w:val="00407585"/>
    <w:rsid w:val="00462305"/>
    <w:rsid w:val="00464589"/>
    <w:rsid w:val="00484868"/>
    <w:rsid w:val="004A7E4A"/>
    <w:rsid w:val="004C3254"/>
    <w:rsid w:val="005041C3"/>
    <w:rsid w:val="00517F5B"/>
    <w:rsid w:val="0060537D"/>
    <w:rsid w:val="00610729"/>
    <w:rsid w:val="0062425C"/>
    <w:rsid w:val="00656A24"/>
    <w:rsid w:val="006D1AD2"/>
    <w:rsid w:val="006E59D2"/>
    <w:rsid w:val="007726CC"/>
    <w:rsid w:val="00774417"/>
    <w:rsid w:val="007F3B09"/>
    <w:rsid w:val="00821B9A"/>
    <w:rsid w:val="008D15B5"/>
    <w:rsid w:val="008E43C5"/>
    <w:rsid w:val="00903000"/>
    <w:rsid w:val="009421F3"/>
    <w:rsid w:val="00954D80"/>
    <w:rsid w:val="009733FA"/>
    <w:rsid w:val="00A02BAF"/>
    <w:rsid w:val="00A61655"/>
    <w:rsid w:val="00A6757F"/>
    <w:rsid w:val="00AD119B"/>
    <w:rsid w:val="00C075C3"/>
    <w:rsid w:val="00C308DF"/>
    <w:rsid w:val="00C8266D"/>
    <w:rsid w:val="00C83503"/>
    <w:rsid w:val="00CB4501"/>
    <w:rsid w:val="00CD4741"/>
    <w:rsid w:val="00D62DCC"/>
    <w:rsid w:val="00D96599"/>
    <w:rsid w:val="00D97192"/>
    <w:rsid w:val="00DC4B2D"/>
    <w:rsid w:val="00DD3338"/>
    <w:rsid w:val="00E26B9D"/>
    <w:rsid w:val="00E84D34"/>
    <w:rsid w:val="00FB7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9744"/>
  <w15:chartTrackingRefBased/>
  <w15:docId w15:val="{1F9E4CCF-CCB8-4BA6-A0EF-DA98C1E3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B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B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B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B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B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B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B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B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B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B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B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B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B2D"/>
    <w:rPr>
      <w:rFonts w:eastAsiaTheme="majorEastAsia" w:cstheme="majorBidi"/>
      <w:color w:val="272727" w:themeColor="text1" w:themeTint="D8"/>
    </w:rPr>
  </w:style>
  <w:style w:type="paragraph" w:styleId="Title">
    <w:name w:val="Title"/>
    <w:basedOn w:val="Normal"/>
    <w:next w:val="Normal"/>
    <w:link w:val="TitleChar"/>
    <w:uiPriority w:val="10"/>
    <w:qFormat/>
    <w:rsid w:val="00DC4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B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B2D"/>
    <w:pPr>
      <w:spacing w:before="160"/>
      <w:jc w:val="center"/>
    </w:pPr>
    <w:rPr>
      <w:i/>
      <w:iCs/>
      <w:color w:val="404040" w:themeColor="text1" w:themeTint="BF"/>
    </w:rPr>
  </w:style>
  <w:style w:type="character" w:customStyle="1" w:styleId="QuoteChar">
    <w:name w:val="Quote Char"/>
    <w:basedOn w:val="DefaultParagraphFont"/>
    <w:link w:val="Quote"/>
    <w:uiPriority w:val="29"/>
    <w:rsid w:val="00DC4B2D"/>
    <w:rPr>
      <w:i/>
      <w:iCs/>
      <w:color w:val="404040" w:themeColor="text1" w:themeTint="BF"/>
    </w:rPr>
  </w:style>
  <w:style w:type="paragraph" w:styleId="ListParagraph">
    <w:name w:val="List Paragraph"/>
    <w:basedOn w:val="Normal"/>
    <w:uiPriority w:val="34"/>
    <w:qFormat/>
    <w:rsid w:val="00DC4B2D"/>
    <w:pPr>
      <w:ind w:left="720"/>
      <w:contextualSpacing/>
    </w:pPr>
  </w:style>
  <w:style w:type="character" w:styleId="IntenseEmphasis">
    <w:name w:val="Intense Emphasis"/>
    <w:basedOn w:val="DefaultParagraphFont"/>
    <w:uiPriority w:val="21"/>
    <w:qFormat/>
    <w:rsid w:val="00DC4B2D"/>
    <w:rPr>
      <w:i/>
      <w:iCs/>
      <w:color w:val="0F4761" w:themeColor="accent1" w:themeShade="BF"/>
    </w:rPr>
  </w:style>
  <w:style w:type="paragraph" w:styleId="IntenseQuote">
    <w:name w:val="Intense Quote"/>
    <w:basedOn w:val="Normal"/>
    <w:next w:val="Normal"/>
    <w:link w:val="IntenseQuoteChar"/>
    <w:uiPriority w:val="30"/>
    <w:qFormat/>
    <w:rsid w:val="00DC4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B2D"/>
    <w:rPr>
      <w:i/>
      <w:iCs/>
      <w:color w:val="0F4761" w:themeColor="accent1" w:themeShade="BF"/>
    </w:rPr>
  </w:style>
  <w:style w:type="character" w:styleId="IntenseReference">
    <w:name w:val="Intense Reference"/>
    <w:basedOn w:val="DefaultParagraphFont"/>
    <w:uiPriority w:val="32"/>
    <w:qFormat/>
    <w:rsid w:val="00DC4B2D"/>
    <w:rPr>
      <w:b/>
      <w:bCs/>
      <w:smallCaps/>
      <w:color w:val="0F4761" w:themeColor="accent1" w:themeShade="BF"/>
      <w:spacing w:val="5"/>
    </w:rPr>
  </w:style>
  <w:style w:type="paragraph" w:styleId="Header">
    <w:name w:val="header"/>
    <w:basedOn w:val="Normal"/>
    <w:link w:val="HeaderChar"/>
    <w:uiPriority w:val="99"/>
    <w:unhideWhenUsed/>
    <w:rsid w:val="00D62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DCC"/>
  </w:style>
  <w:style w:type="paragraph" w:styleId="Footer">
    <w:name w:val="footer"/>
    <w:basedOn w:val="Normal"/>
    <w:link w:val="FooterChar"/>
    <w:uiPriority w:val="99"/>
    <w:unhideWhenUsed/>
    <w:rsid w:val="00D62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DCC"/>
  </w:style>
  <w:style w:type="character" w:styleId="Hyperlink">
    <w:name w:val="Hyperlink"/>
    <w:basedOn w:val="DefaultParagraphFont"/>
    <w:uiPriority w:val="99"/>
    <w:unhideWhenUsed/>
    <w:rsid w:val="0009592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search.net/r/NJZKP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ecure3.convio.net/chb/site/TR;jsessionid=00000000.app30119a?pg=personal&amp;px=1323168&amp;fr_id=1561&amp;NONCE_TOKEN=E22B51B39B59ADFF04A488CBB5CB8CAD" TargetMode="External"/><Relationship Id="rId4" Type="http://schemas.openxmlformats.org/officeDocument/2006/relationships/webSettings" Target="webSettings.xml"/><Relationship Id="rId9" Type="http://schemas.openxmlformats.org/officeDocument/2006/relationships/hyperlink" Target="https://www.vsb.bc.ca/page/764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605</Words>
  <Characters>2995</Characters>
  <Application>Microsoft Office Word</Application>
  <DocSecurity>0</DocSecurity>
  <Lines>57</Lines>
  <Paragraphs>27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Leung</dc:creator>
  <cp:keywords/>
  <dc:description/>
  <cp:lastModifiedBy>Heidi Leung</cp:lastModifiedBy>
  <cp:revision>51</cp:revision>
  <cp:lastPrinted>2025-12-03T22:18:00Z</cp:lastPrinted>
  <dcterms:created xsi:type="dcterms:W3CDTF">2025-12-03T17:31:00Z</dcterms:created>
  <dcterms:modified xsi:type="dcterms:W3CDTF">2025-12-03T22:21:00Z</dcterms:modified>
</cp:coreProperties>
</file>