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D1999" w14:textId="77777777" w:rsidR="00F31265" w:rsidRDefault="00000000">
      <w:pPr>
        <w:jc w:val="center"/>
        <w:rPr>
          <w:b/>
          <w:bCs/>
          <w:sz w:val="18"/>
          <w:szCs w:val="18"/>
        </w:rPr>
      </w:pPr>
      <w:r>
        <w:rPr>
          <w:b/>
          <w:bCs/>
          <w:noProof/>
          <w:sz w:val="18"/>
          <w:szCs w:val="18"/>
        </w:rPr>
        <w:drawing>
          <wp:anchor distT="114300" distB="114300" distL="114300" distR="114300" simplePos="0" relativeHeight="251658240" behindDoc="0" locked="0" layoutInCell="1" hidden="0" allowOverlap="1" wp14:anchorId="5FEA5558" wp14:editId="3BD8F200">
            <wp:simplePos x="0" y="0"/>
            <wp:positionH relativeFrom="page">
              <wp:posOffset>295275</wp:posOffset>
            </wp:positionH>
            <wp:positionV relativeFrom="page">
              <wp:posOffset>476250</wp:posOffset>
            </wp:positionV>
            <wp:extent cx="2605147" cy="1690688"/>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605147" cy="1690688"/>
                    </a:xfrm>
                    <a:prstGeom prst="rect">
                      <a:avLst/>
                    </a:prstGeom>
                    <a:ln/>
                  </pic:spPr>
                </pic:pic>
              </a:graphicData>
            </a:graphic>
          </wp:anchor>
        </w:drawing>
      </w:r>
    </w:p>
    <w:p w14:paraId="7EBBAFFC" w14:textId="77777777" w:rsidR="00F31265" w:rsidRDefault="00F31265">
      <w:pPr>
        <w:jc w:val="center"/>
        <w:rPr>
          <w:b/>
          <w:bCs/>
          <w:sz w:val="18"/>
          <w:szCs w:val="18"/>
        </w:rPr>
      </w:pPr>
    </w:p>
    <w:p w14:paraId="015B599A" w14:textId="77777777" w:rsidR="00F31265" w:rsidRDefault="00F31265">
      <w:pPr>
        <w:jc w:val="center"/>
        <w:rPr>
          <w:b/>
          <w:bCs/>
          <w:sz w:val="18"/>
          <w:szCs w:val="18"/>
        </w:rPr>
      </w:pPr>
    </w:p>
    <w:p w14:paraId="28891096" w14:textId="77777777" w:rsidR="00F31265" w:rsidRDefault="00F31265">
      <w:pPr>
        <w:jc w:val="center"/>
        <w:rPr>
          <w:b/>
          <w:bCs/>
          <w:sz w:val="18"/>
          <w:szCs w:val="18"/>
        </w:rPr>
      </w:pPr>
    </w:p>
    <w:p w14:paraId="2D4E0158" w14:textId="77777777" w:rsidR="00F31265" w:rsidRDefault="00F31265">
      <w:pPr>
        <w:jc w:val="center"/>
        <w:rPr>
          <w:b/>
          <w:bCs/>
          <w:sz w:val="18"/>
          <w:szCs w:val="18"/>
        </w:rPr>
      </w:pPr>
    </w:p>
    <w:p w14:paraId="24964A73" w14:textId="77777777" w:rsidR="00F31265" w:rsidRDefault="00F31265">
      <w:pPr>
        <w:jc w:val="center"/>
        <w:rPr>
          <w:b/>
          <w:bCs/>
          <w:sz w:val="18"/>
          <w:szCs w:val="18"/>
        </w:rPr>
      </w:pPr>
    </w:p>
    <w:p w14:paraId="34B2E5D2" w14:textId="77777777" w:rsidR="00F31265" w:rsidRDefault="00F31265">
      <w:pPr>
        <w:jc w:val="center"/>
        <w:rPr>
          <w:b/>
          <w:bCs/>
          <w:sz w:val="18"/>
          <w:szCs w:val="18"/>
        </w:rPr>
      </w:pPr>
    </w:p>
    <w:p w14:paraId="4E2788C9" w14:textId="77777777" w:rsidR="00F31265" w:rsidRDefault="00F31265">
      <w:pPr>
        <w:rPr>
          <w:b/>
          <w:bCs/>
          <w:sz w:val="18"/>
          <w:szCs w:val="18"/>
        </w:rPr>
      </w:pPr>
    </w:p>
    <w:p w14:paraId="5DB760E5" w14:textId="77777777" w:rsidR="00F31265" w:rsidRDefault="00F31265">
      <w:pPr>
        <w:rPr>
          <w:b/>
          <w:bCs/>
          <w:sz w:val="18"/>
          <w:szCs w:val="18"/>
        </w:rPr>
      </w:pPr>
    </w:p>
    <w:p w14:paraId="5F0D197D" w14:textId="77777777" w:rsidR="00F31265" w:rsidRDefault="00F31265">
      <w:pPr>
        <w:rPr>
          <w:b/>
          <w:bCs/>
          <w:sz w:val="18"/>
          <w:szCs w:val="18"/>
        </w:rPr>
      </w:pPr>
    </w:p>
    <w:p w14:paraId="1497CA9F" w14:textId="77777777" w:rsidR="00F31265" w:rsidRDefault="00F31265">
      <w:pPr>
        <w:jc w:val="center"/>
        <w:rPr>
          <w:b/>
          <w:bCs/>
          <w:sz w:val="18"/>
          <w:szCs w:val="18"/>
        </w:rPr>
      </w:pPr>
    </w:p>
    <w:p w14:paraId="1E44F30E" w14:textId="77777777" w:rsidR="00F31265" w:rsidRDefault="00000000">
      <w:pPr>
        <w:jc w:val="center"/>
        <w:rPr>
          <w:b/>
          <w:bCs/>
          <w:sz w:val="24"/>
          <w:szCs w:val="24"/>
        </w:rPr>
      </w:pPr>
      <w:r>
        <w:rPr>
          <w:b/>
          <w:bCs/>
          <w:sz w:val="24"/>
          <w:szCs w:val="24"/>
        </w:rPr>
        <w:t xml:space="preserve">LIGHTS UP MUSICAL THEATRE AFTERSCHOOL </w:t>
      </w:r>
    </w:p>
    <w:p w14:paraId="562D29E4" w14:textId="77777777" w:rsidR="00F31265" w:rsidRDefault="00000000">
      <w:pPr>
        <w:jc w:val="center"/>
        <w:rPr>
          <w:b/>
          <w:bCs/>
          <w:sz w:val="24"/>
          <w:szCs w:val="24"/>
        </w:rPr>
      </w:pPr>
      <w:r>
        <w:rPr>
          <w:b/>
          <w:bCs/>
          <w:sz w:val="24"/>
          <w:szCs w:val="24"/>
        </w:rPr>
        <w:t>AT GENERAL GORDON ELEMENTARY</w:t>
      </w:r>
    </w:p>
    <w:p w14:paraId="1DACE673" w14:textId="77777777" w:rsidR="00F31265" w:rsidRDefault="00F31265">
      <w:pPr>
        <w:jc w:val="center"/>
        <w:rPr>
          <w:b/>
          <w:bCs/>
          <w:sz w:val="18"/>
          <w:szCs w:val="18"/>
        </w:rPr>
      </w:pPr>
    </w:p>
    <w:p w14:paraId="0D117C5B" w14:textId="77777777" w:rsidR="00F31265" w:rsidRDefault="00000000">
      <w:pPr>
        <w:jc w:val="center"/>
        <w:rPr>
          <w:sz w:val="20"/>
          <w:szCs w:val="20"/>
        </w:rPr>
      </w:pPr>
      <w:r>
        <w:rPr>
          <w:sz w:val="20"/>
          <w:szCs w:val="20"/>
        </w:rPr>
        <w:t xml:space="preserve">Sing. Dance. Act. Shine! </w:t>
      </w:r>
    </w:p>
    <w:p w14:paraId="72DC79D6" w14:textId="77777777" w:rsidR="00F31265" w:rsidRDefault="00000000">
      <w:pPr>
        <w:jc w:val="center"/>
        <w:rPr>
          <w:sz w:val="20"/>
          <w:szCs w:val="20"/>
        </w:rPr>
      </w:pPr>
      <w:r>
        <w:rPr>
          <w:sz w:val="20"/>
          <w:szCs w:val="20"/>
        </w:rPr>
        <w:t xml:space="preserve">At Lights Up Afterschool, your child can experience the joys and benefits of musical theatre by taking part in our afterschool programs led by our talented and experienced Lights Up Musical Theatre Schools’ staff. These classes are a unique introduction to our weekend musical theatre programs and provide students with an enriching, rewarding, and most of all, fun afterschool activity right at the bell! </w:t>
      </w:r>
    </w:p>
    <w:p w14:paraId="0F3AEB39" w14:textId="77777777" w:rsidR="00F31265" w:rsidRDefault="00F31265">
      <w:pPr>
        <w:jc w:val="center"/>
        <w:rPr>
          <w:sz w:val="18"/>
          <w:szCs w:val="18"/>
        </w:rPr>
      </w:pPr>
    </w:p>
    <w:p w14:paraId="625EB382" w14:textId="77777777" w:rsidR="00F31265" w:rsidRDefault="00000000">
      <w:pPr>
        <w:spacing w:after="220"/>
        <w:jc w:val="center"/>
        <w:rPr>
          <w:b/>
          <w:bCs/>
          <w:color w:val="231F20"/>
          <w:sz w:val="20"/>
          <w:szCs w:val="20"/>
          <w:u w:val="single"/>
        </w:rPr>
      </w:pPr>
      <w:r>
        <w:rPr>
          <w:b/>
          <w:bCs/>
          <w:color w:val="231F20"/>
          <w:sz w:val="20"/>
          <w:szCs w:val="20"/>
          <w:u w:val="single"/>
        </w:rPr>
        <w:t>SPRING SHOW: MARY POPPINS!</w:t>
      </w:r>
    </w:p>
    <w:p w14:paraId="66197F34" w14:textId="77777777" w:rsidR="00F31265" w:rsidRDefault="00000000">
      <w:pPr>
        <w:spacing w:after="220"/>
        <w:jc w:val="center"/>
        <w:rPr>
          <w:b/>
          <w:bCs/>
          <w:color w:val="231F20"/>
          <w:sz w:val="20"/>
          <w:szCs w:val="20"/>
          <w:u w:val="single"/>
        </w:rPr>
      </w:pPr>
      <w:r>
        <w:rPr>
          <w:b/>
          <w:bCs/>
          <w:color w:val="231F20"/>
          <w:sz w:val="20"/>
          <w:szCs w:val="20"/>
        </w:rPr>
        <w:t xml:space="preserve">This spring, our Lights Up </w:t>
      </w:r>
      <w:proofErr w:type="spellStart"/>
      <w:r>
        <w:rPr>
          <w:b/>
          <w:bCs/>
          <w:color w:val="231F20"/>
          <w:sz w:val="20"/>
          <w:szCs w:val="20"/>
        </w:rPr>
        <w:t>afterschool</w:t>
      </w:r>
      <w:proofErr w:type="spellEnd"/>
      <w:r>
        <w:rPr>
          <w:b/>
          <w:bCs/>
          <w:color w:val="231F20"/>
          <w:sz w:val="20"/>
          <w:szCs w:val="20"/>
        </w:rPr>
        <w:t xml:space="preserve"> students will fly into the magical, musical world of Mary Poppins! Inspired by the beloved films, “Mary Poppins” features iconic songs, exciting dances, and extraordinary imagination. From chimney sweeps to dancing penguins, it is sure to be supercalifragilisticexpialidocious! </w:t>
      </w:r>
    </w:p>
    <w:p w14:paraId="7B31ED31" w14:textId="77777777" w:rsidR="00F31265" w:rsidRDefault="00000000">
      <w:pPr>
        <w:spacing w:after="220"/>
        <w:jc w:val="center"/>
        <w:rPr>
          <w:sz w:val="20"/>
          <w:szCs w:val="20"/>
        </w:rPr>
      </w:pPr>
      <w:r>
        <w:rPr>
          <w:sz w:val="20"/>
          <w:szCs w:val="20"/>
        </w:rPr>
        <w:t xml:space="preserve">Students will be supervised from dismissal. No need to pick up your child </w:t>
      </w:r>
      <w:proofErr w:type="gramStart"/>
      <w:r>
        <w:rPr>
          <w:sz w:val="20"/>
          <w:szCs w:val="20"/>
        </w:rPr>
        <w:t>until</w:t>
      </w:r>
      <w:proofErr w:type="gramEnd"/>
      <w:r>
        <w:rPr>
          <w:sz w:val="20"/>
          <w:szCs w:val="20"/>
        </w:rPr>
        <w:t xml:space="preserve"> 5:15pm! </w:t>
      </w:r>
    </w:p>
    <w:p w14:paraId="456561F1" w14:textId="77777777" w:rsidR="00F31265" w:rsidRDefault="00000000">
      <w:pPr>
        <w:spacing w:after="220"/>
        <w:jc w:val="center"/>
        <w:rPr>
          <w:sz w:val="20"/>
          <w:szCs w:val="20"/>
        </w:rPr>
      </w:pPr>
      <w:r>
        <w:rPr>
          <w:sz w:val="20"/>
          <w:szCs w:val="20"/>
        </w:rPr>
        <w:t>Performance on the last day of classes for friends and family!</w:t>
      </w:r>
    </w:p>
    <w:p w14:paraId="5D6B3F2E" w14:textId="77777777" w:rsidR="00F31265" w:rsidRDefault="00000000">
      <w:pPr>
        <w:jc w:val="center"/>
        <w:rPr>
          <w:sz w:val="20"/>
          <w:szCs w:val="20"/>
        </w:rPr>
      </w:pPr>
      <w:r>
        <w:rPr>
          <w:sz w:val="20"/>
          <w:szCs w:val="20"/>
        </w:rPr>
        <w:t>After School Wednesdays</w:t>
      </w:r>
    </w:p>
    <w:p w14:paraId="76639F60" w14:textId="77777777" w:rsidR="00F31265" w:rsidRDefault="00000000">
      <w:pPr>
        <w:jc w:val="center"/>
        <w:rPr>
          <w:b/>
          <w:bCs/>
          <w:sz w:val="20"/>
          <w:szCs w:val="20"/>
        </w:rPr>
      </w:pPr>
      <w:r>
        <w:rPr>
          <w:b/>
          <w:bCs/>
          <w:sz w:val="20"/>
          <w:szCs w:val="20"/>
        </w:rPr>
        <w:t>APR 15 - JUNE 10</w:t>
      </w:r>
    </w:p>
    <w:p w14:paraId="66E613A5" w14:textId="77777777" w:rsidR="00F31265" w:rsidRDefault="00000000">
      <w:pPr>
        <w:jc w:val="center"/>
        <w:rPr>
          <w:b/>
          <w:bCs/>
          <w:sz w:val="20"/>
          <w:szCs w:val="20"/>
        </w:rPr>
      </w:pPr>
      <w:r>
        <w:rPr>
          <w:b/>
          <w:bCs/>
          <w:sz w:val="20"/>
          <w:szCs w:val="20"/>
        </w:rPr>
        <w:t>3PM - 5:15PM</w:t>
      </w:r>
      <w:r>
        <w:rPr>
          <w:b/>
          <w:bCs/>
          <w:i/>
          <w:iCs/>
          <w:sz w:val="20"/>
          <w:szCs w:val="20"/>
        </w:rPr>
        <w:br/>
      </w:r>
      <w:r>
        <w:rPr>
          <w:b/>
          <w:bCs/>
          <w:sz w:val="20"/>
          <w:szCs w:val="20"/>
        </w:rPr>
        <w:t>GRADES: K to 7</w:t>
      </w:r>
      <w:r>
        <w:rPr>
          <w:b/>
          <w:bCs/>
          <w:i/>
          <w:iCs/>
          <w:sz w:val="20"/>
          <w:szCs w:val="20"/>
        </w:rPr>
        <w:br/>
      </w:r>
      <w:r>
        <w:rPr>
          <w:b/>
          <w:bCs/>
          <w:sz w:val="20"/>
          <w:szCs w:val="20"/>
        </w:rPr>
        <w:t>Fee</w:t>
      </w:r>
      <w:r>
        <w:rPr>
          <w:b/>
          <w:bCs/>
          <w:i/>
          <w:iCs/>
          <w:sz w:val="20"/>
          <w:szCs w:val="20"/>
        </w:rPr>
        <w:t xml:space="preserve">: </w:t>
      </w:r>
      <w:r>
        <w:rPr>
          <w:b/>
          <w:bCs/>
          <w:sz w:val="20"/>
          <w:szCs w:val="20"/>
        </w:rPr>
        <w:t>$365 (*plus GST)</w:t>
      </w:r>
    </w:p>
    <w:p w14:paraId="238C7ED4" w14:textId="77777777" w:rsidR="00F31265" w:rsidRDefault="00000000">
      <w:pPr>
        <w:jc w:val="center"/>
      </w:pPr>
      <w:r>
        <w:rPr>
          <w:sz w:val="20"/>
          <w:szCs w:val="20"/>
        </w:rPr>
        <w:t>https://lightsuptheatre.ca/generalgordon/</w:t>
      </w:r>
    </w:p>
    <w:sectPr w:rsidR="00F3126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C140885-5931-480E-B9CB-89BBFF5AB22B}"/>
  </w:font>
  <w:font w:name="Cambria">
    <w:panose1 w:val="02040503050406030204"/>
    <w:charset w:val="00"/>
    <w:family w:val="roman"/>
    <w:pitch w:val="variable"/>
    <w:sig w:usb0="E00006FF" w:usb1="420024FF" w:usb2="02000000" w:usb3="00000000" w:csb0="0000019F" w:csb1="00000000"/>
    <w:embedRegular r:id="rId2" w:fontKey="{7C230B0D-1ACA-4E15-8141-B9AA170718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265"/>
    <w:rsid w:val="00162B75"/>
    <w:rsid w:val="00433128"/>
    <w:rsid w:val="00F312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60E1E"/>
  <w15:docId w15:val="{C205FCE5-AEA9-48ED-97E1-42BEF77F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Words>
  <Characters>975</Characters>
  <Application>Microsoft Office Word</Application>
  <DocSecurity>0</DocSecurity>
  <Lines>8</Lines>
  <Paragraphs>2</Paragraphs>
  <ScaleCrop>false</ScaleCrop>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Leung</cp:lastModifiedBy>
  <cp:revision>2</cp:revision>
  <dcterms:created xsi:type="dcterms:W3CDTF">2026-03-02T16:11:00Z</dcterms:created>
  <dcterms:modified xsi:type="dcterms:W3CDTF">2026-03-02T16:11:00Z</dcterms:modified>
</cp:coreProperties>
</file>