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D6BD" w14:textId="77777777" w:rsidR="00174D16" w:rsidRPr="002D7994" w:rsidRDefault="00174D16" w:rsidP="002D7994">
      <w:pPr>
        <w:spacing w:after="0"/>
        <w:jc w:val="center"/>
        <w:rPr>
          <w:b/>
          <w:bCs/>
          <w:lang w:val="en-US"/>
        </w:rPr>
      </w:pPr>
      <w:r w:rsidRPr="002D7994">
        <w:rPr>
          <w:b/>
          <w:bCs/>
          <w:lang w:val="en-US"/>
        </w:rPr>
        <w:t xml:space="preserve">Van Tech PAC Meeting </w:t>
      </w:r>
      <w:r w:rsidR="00E330B0" w:rsidRPr="002D7994">
        <w:rPr>
          <w:b/>
          <w:bCs/>
          <w:lang w:val="en-US"/>
        </w:rPr>
        <w:t>Minutes</w:t>
      </w:r>
    </w:p>
    <w:p w14:paraId="372B7A98" w14:textId="71196087" w:rsidR="007B0A22" w:rsidRDefault="00BF58B9" w:rsidP="002D7994">
      <w:pPr>
        <w:spacing w:after="0"/>
        <w:jc w:val="center"/>
        <w:rPr>
          <w:b/>
          <w:bCs/>
          <w:lang w:val="en-US"/>
        </w:rPr>
      </w:pPr>
      <w:r>
        <w:rPr>
          <w:b/>
          <w:bCs/>
          <w:lang w:val="en-US"/>
        </w:rPr>
        <w:t>Oct</w:t>
      </w:r>
      <w:r w:rsidR="009251D9">
        <w:rPr>
          <w:b/>
          <w:bCs/>
          <w:lang w:val="en-US"/>
        </w:rPr>
        <w:t>ober</w:t>
      </w:r>
      <w:r>
        <w:rPr>
          <w:b/>
          <w:bCs/>
          <w:lang w:val="en-US"/>
        </w:rPr>
        <w:t xml:space="preserve"> 22</w:t>
      </w:r>
      <w:r w:rsidR="002D7994" w:rsidRPr="002D7994">
        <w:rPr>
          <w:b/>
          <w:bCs/>
          <w:lang w:val="en-US"/>
        </w:rPr>
        <w:t>,</w:t>
      </w:r>
      <w:r w:rsidR="00E330B0" w:rsidRPr="002D7994">
        <w:rPr>
          <w:b/>
          <w:bCs/>
          <w:lang w:val="en-US"/>
        </w:rPr>
        <w:t xml:space="preserve"> 2024</w:t>
      </w:r>
    </w:p>
    <w:p w14:paraId="0DF36ED9" w14:textId="775E77B1" w:rsidR="009251D9" w:rsidRDefault="009251D9" w:rsidP="002D7994">
      <w:pPr>
        <w:spacing w:after="0"/>
        <w:jc w:val="center"/>
        <w:rPr>
          <w:b/>
          <w:bCs/>
          <w:lang w:val="en-US"/>
        </w:rPr>
      </w:pPr>
      <w:r>
        <w:rPr>
          <w:b/>
          <w:bCs/>
          <w:lang w:val="en-US"/>
        </w:rPr>
        <w:t>In person in the library and online via Google Meet</w:t>
      </w:r>
    </w:p>
    <w:p w14:paraId="57EBE80C" w14:textId="7CE480BB" w:rsidR="002D7994" w:rsidRPr="002D7994" w:rsidRDefault="002D7994" w:rsidP="002D7994">
      <w:pPr>
        <w:spacing w:after="0"/>
        <w:rPr>
          <w:b/>
          <w:bCs/>
          <w:lang w:val="en-US"/>
        </w:rPr>
      </w:pPr>
    </w:p>
    <w:p w14:paraId="70813BD1" w14:textId="0124715D" w:rsidR="002229B9" w:rsidRDefault="009251D9" w:rsidP="00174D16">
      <w:pPr>
        <w:spacing w:after="0"/>
        <w:rPr>
          <w:lang w:val="en-US"/>
        </w:rPr>
      </w:pPr>
      <w:r>
        <w:rPr>
          <w:lang w:val="en-US"/>
        </w:rPr>
        <w:t xml:space="preserve">PAC </w:t>
      </w:r>
      <w:r w:rsidR="002229B9">
        <w:rPr>
          <w:lang w:val="en-US"/>
        </w:rPr>
        <w:t>Exec</w:t>
      </w:r>
      <w:r>
        <w:rPr>
          <w:lang w:val="en-US"/>
        </w:rPr>
        <w:t>utive</w:t>
      </w:r>
      <w:r w:rsidR="002229B9">
        <w:rPr>
          <w:lang w:val="en-US"/>
        </w:rPr>
        <w:t>:</w:t>
      </w:r>
      <w:r>
        <w:rPr>
          <w:lang w:val="en-US"/>
        </w:rPr>
        <w:t xml:space="preserve"> </w:t>
      </w:r>
      <w:proofErr w:type="spellStart"/>
      <w:r>
        <w:rPr>
          <w:lang w:val="en-US"/>
        </w:rPr>
        <w:t>Lindsie</w:t>
      </w:r>
      <w:proofErr w:type="spellEnd"/>
      <w:r>
        <w:rPr>
          <w:lang w:val="en-US"/>
        </w:rPr>
        <w:t xml:space="preserve"> Tomlinson (Chair), Arvind </w:t>
      </w:r>
      <w:proofErr w:type="spellStart"/>
      <w:r>
        <w:rPr>
          <w:lang w:val="en-US"/>
        </w:rPr>
        <w:t>Ghataurah</w:t>
      </w:r>
      <w:proofErr w:type="spellEnd"/>
      <w:r>
        <w:rPr>
          <w:lang w:val="en-US"/>
        </w:rPr>
        <w:t xml:space="preserve"> (Co-Chair), Julie Cole (Treasurer), Pam Dean (Secretary), Kelly Hamilton (Communications/CPF rep), Debbie Henry (DPAC rep), </w:t>
      </w:r>
      <w:r w:rsidR="0056650B">
        <w:rPr>
          <w:lang w:val="en-US"/>
        </w:rPr>
        <w:t xml:space="preserve">Ruby </w:t>
      </w:r>
      <w:proofErr w:type="spellStart"/>
      <w:r w:rsidR="0056650B">
        <w:rPr>
          <w:lang w:val="en-US"/>
        </w:rPr>
        <w:t>Langan</w:t>
      </w:r>
      <w:proofErr w:type="spellEnd"/>
      <w:r w:rsidR="0056650B">
        <w:rPr>
          <w:lang w:val="en-US"/>
        </w:rPr>
        <w:t xml:space="preserve"> &amp; </w:t>
      </w:r>
      <w:r>
        <w:rPr>
          <w:lang w:val="en-US"/>
        </w:rPr>
        <w:t>Angela Ruth (member</w:t>
      </w:r>
      <w:r w:rsidR="0056650B">
        <w:rPr>
          <w:lang w:val="en-US"/>
        </w:rPr>
        <w:t>s</w:t>
      </w:r>
      <w:r>
        <w:rPr>
          <w:lang w:val="en-US"/>
        </w:rPr>
        <w:t xml:space="preserve"> at large)</w:t>
      </w:r>
    </w:p>
    <w:p w14:paraId="0FEE5D43" w14:textId="11867792" w:rsidR="002229B9" w:rsidRDefault="009251D9" w:rsidP="00174D16">
      <w:pPr>
        <w:spacing w:after="0"/>
        <w:rPr>
          <w:lang w:val="en-US"/>
        </w:rPr>
      </w:pPr>
      <w:r>
        <w:rPr>
          <w:lang w:val="en-US"/>
        </w:rPr>
        <w:t>PAC Members: Van Tech Parents/Caregivers &amp; family members</w:t>
      </w:r>
    </w:p>
    <w:p w14:paraId="04BCF706" w14:textId="07AA5793" w:rsidR="002D7994" w:rsidRDefault="002D7994" w:rsidP="00174D16">
      <w:pPr>
        <w:spacing w:after="0"/>
        <w:rPr>
          <w:lang w:val="en-US"/>
        </w:rPr>
      </w:pPr>
      <w:r>
        <w:rPr>
          <w:lang w:val="en-US"/>
        </w:rPr>
        <w:t>Van Tech Staff: Robert Moro (Principal)</w:t>
      </w:r>
    </w:p>
    <w:p w14:paraId="1DAD19E6" w14:textId="77777777" w:rsidR="002D7994" w:rsidRDefault="002D7994" w:rsidP="00174D16">
      <w:pPr>
        <w:spacing w:after="0"/>
        <w:rPr>
          <w:lang w:val="en-US"/>
        </w:rPr>
      </w:pPr>
    </w:p>
    <w:p w14:paraId="3C813549" w14:textId="1EDA86B2" w:rsidR="00E330B0" w:rsidRDefault="00E330B0" w:rsidP="00174D16">
      <w:pPr>
        <w:spacing w:after="0"/>
        <w:rPr>
          <w:lang w:val="en-US"/>
        </w:rPr>
      </w:pPr>
      <w:r>
        <w:rPr>
          <w:lang w:val="en-US"/>
        </w:rPr>
        <w:t>Meeting start 7:</w:t>
      </w:r>
      <w:r w:rsidR="00BF58B9">
        <w:rPr>
          <w:lang w:val="en-US"/>
        </w:rPr>
        <w:t xml:space="preserve">09 </w:t>
      </w:r>
      <w:r>
        <w:rPr>
          <w:lang w:val="en-US"/>
        </w:rPr>
        <w:t>pm</w:t>
      </w:r>
    </w:p>
    <w:p w14:paraId="08259A10" w14:textId="77777777" w:rsidR="00A86C9C" w:rsidRDefault="00A86C9C" w:rsidP="00174D16">
      <w:pPr>
        <w:spacing w:after="0"/>
        <w:rPr>
          <w:lang w:val="en-US"/>
        </w:rPr>
      </w:pPr>
    </w:p>
    <w:p w14:paraId="1AC2548A" w14:textId="21DC6613" w:rsidR="00E330B0" w:rsidRPr="00A86C9C" w:rsidRDefault="00A86C9C" w:rsidP="00A86C9C">
      <w:pPr>
        <w:pStyle w:val="ListParagraph"/>
        <w:numPr>
          <w:ilvl w:val="0"/>
          <w:numId w:val="2"/>
        </w:numPr>
        <w:spacing w:after="0"/>
        <w:rPr>
          <w:lang w:val="en-US"/>
        </w:rPr>
      </w:pPr>
      <w:r w:rsidRPr="00A86C9C">
        <w:rPr>
          <w:lang w:val="en-US"/>
        </w:rPr>
        <w:t>Welcome and i</w:t>
      </w:r>
      <w:r w:rsidR="00E330B0" w:rsidRPr="00A86C9C">
        <w:rPr>
          <w:lang w:val="en-US"/>
        </w:rPr>
        <w:t xml:space="preserve">ntroduction by </w:t>
      </w:r>
      <w:proofErr w:type="spellStart"/>
      <w:r w:rsidR="00E330B0" w:rsidRPr="00A86C9C">
        <w:rPr>
          <w:lang w:val="en-US"/>
        </w:rPr>
        <w:t>Lindsie</w:t>
      </w:r>
      <w:proofErr w:type="spellEnd"/>
      <w:r w:rsidRPr="00A86C9C">
        <w:rPr>
          <w:lang w:val="en-US"/>
        </w:rPr>
        <w:t xml:space="preserve"> Tomlinson</w:t>
      </w:r>
      <w:r w:rsidR="00E330B0" w:rsidRPr="00A86C9C">
        <w:rPr>
          <w:lang w:val="en-US"/>
        </w:rPr>
        <w:t>, PAC chair</w:t>
      </w:r>
    </w:p>
    <w:p w14:paraId="324CA842" w14:textId="0277BC51" w:rsidR="003E6AF9" w:rsidRPr="003E6AF9" w:rsidRDefault="003E6AF9" w:rsidP="003E6AF9">
      <w:pPr>
        <w:pStyle w:val="ListParagraph"/>
        <w:spacing w:after="0" w:line="240" w:lineRule="auto"/>
        <w:ind w:left="1276"/>
        <w:rPr>
          <w:rFonts w:eastAsia="Times New Roman" w:cs="Times New Roman"/>
          <w:lang w:eastAsia="en-CA"/>
        </w:rPr>
      </w:pPr>
      <w:r w:rsidRPr="003E6AF9">
        <w:rPr>
          <w:rFonts w:ascii="Calibri" w:eastAsia="Times New Roman" w:hAnsi="Calibri" w:cs="Calibri"/>
          <w:i/>
          <w:iCs/>
          <w:color w:val="000000"/>
          <w:sz w:val="20"/>
          <w:szCs w:val="20"/>
          <w:lang w:eastAsia="en-CA"/>
        </w:rPr>
        <w:t xml:space="preserve">We live, work, learn, and play on the unceded and traditional territories of the </w:t>
      </w:r>
      <w:proofErr w:type="spellStart"/>
      <w:r w:rsidRPr="003E6AF9">
        <w:rPr>
          <w:rFonts w:ascii="Calibri" w:eastAsia="Times New Roman" w:hAnsi="Calibri" w:cs="Calibri"/>
          <w:i/>
          <w:iCs/>
          <w:color w:val="000000"/>
          <w:sz w:val="20"/>
          <w:szCs w:val="20"/>
          <w:lang w:eastAsia="en-CA"/>
        </w:rPr>
        <w:t>xʷməθkʷəy̓əm</w:t>
      </w:r>
      <w:proofErr w:type="spellEnd"/>
      <w:r w:rsidRPr="003E6AF9">
        <w:rPr>
          <w:rFonts w:ascii="Calibri" w:eastAsia="Times New Roman" w:hAnsi="Calibri" w:cs="Calibri"/>
          <w:i/>
          <w:iCs/>
          <w:color w:val="000000"/>
          <w:sz w:val="20"/>
          <w:szCs w:val="20"/>
          <w:lang w:eastAsia="en-CA"/>
        </w:rPr>
        <w:t xml:space="preserve"> (Musqueam), sḵwx̱wú7mesh (Squamish), and </w:t>
      </w:r>
      <w:proofErr w:type="spellStart"/>
      <w:r w:rsidRPr="003E6AF9">
        <w:rPr>
          <w:rFonts w:ascii="Calibri" w:eastAsia="Times New Roman" w:hAnsi="Calibri" w:cs="Calibri"/>
          <w:i/>
          <w:iCs/>
          <w:color w:val="000000"/>
          <w:sz w:val="20"/>
          <w:szCs w:val="20"/>
          <w:lang w:eastAsia="en-CA"/>
        </w:rPr>
        <w:t>sel̓íl̓witulh</w:t>
      </w:r>
      <w:proofErr w:type="spellEnd"/>
      <w:r w:rsidRPr="003E6AF9">
        <w:rPr>
          <w:rFonts w:ascii="Calibri" w:eastAsia="Times New Roman" w:hAnsi="Calibri" w:cs="Calibri"/>
          <w:i/>
          <w:iCs/>
          <w:color w:val="000000"/>
          <w:sz w:val="20"/>
          <w:szCs w:val="20"/>
          <w:lang w:eastAsia="en-CA"/>
        </w:rPr>
        <w:t xml:space="preserve"> (Tsleil-Waututh) Nations</w:t>
      </w:r>
    </w:p>
    <w:p w14:paraId="38E03870" w14:textId="77777777" w:rsidR="00A86C9C" w:rsidRDefault="00A86C9C" w:rsidP="00A86C9C">
      <w:pPr>
        <w:spacing w:after="0"/>
        <w:ind w:left="1276"/>
        <w:rPr>
          <w:lang w:val="en-US"/>
        </w:rPr>
      </w:pPr>
    </w:p>
    <w:p w14:paraId="5B02D123" w14:textId="4E7FCD57" w:rsidR="00BF58B9" w:rsidRDefault="00BF58B9" w:rsidP="00A86C9C">
      <w:pPr>
        <w:pStyle w:val="ListParagraph"/>
        <w:numPr>
          <w:ilvl w:val="0"/>
          <w:numId w:val="2"/>
        </w:numPr>
        <w:spacing w:after="0"/>
        <w:rPr>
          <w:lang w:val="en-US"/>
        </w:rPr>
      </w:pPr>
      <w:r>
        <w:rPr>
          <w:lang w:val="en-US"/>
        </w:rPr>
        <w:t>Accept September minutes (</w:t>
      </w:r>
      <w:proofErr w:type="spellStart"/>
      <w:r>
        <w:rPr>
          <w:lang w:val="en-US"/>
        </w:rPr>
        <w:t>Lindsie</w:t>
      </w:r>
      <w:proofErr w:type="spellEnd"/>
      <w:r>
        <w:rPr>
          <w:lang w:val="en-US"/>
        </w:rPr>
        <w:t xml:space="preserve"> Tomlinson)</w:t>
      </w:r>
    </w:p>
    <w:p w14:paraId="3BFC46AC" w14:textId="142905C1" w:rsidR="00BF58B9" w:rsidRDefault="00BF58B9" w:rsidP="001F7F1D">
      <w:pPr>
        <w:pStyle w:val="ListParagraph"/>
        <w:spacing w:after="0"/>
        <w:ind w:left="1276"/>
        <w:rPr>
          <w:lang w:val="en-US"/>
        </w:rPr>
      </w:pPr>
      <w:r>
        <w:rPr>
          <w:lang w:val="en-US"/>
        </w:rPr>
        <w:t>Motioned, seconded</w:t>
      </w:r>
      <w:r w:rsidR="00266525">
        <w:rPr>
          <w:lang w:val="en-US"/>
        </w:rPr>
        <w:t>, approved</w:t>
      </w:r>
    </w:p>
    <w:p w14:paraId="29F9C6EC" w14:textId="77777777" w:rsidR="00BF58B9" w:rsidRDefault="00BF58B9" w:rsidP="00BF58B9">
      <w:pPr>
        <w:pStyle w:val="ListParagraph"/>
        <w:spacing w:after="0"/>
        <w:rPr>
          <w:lang w:val="en-US"/>
        </w:rPr>
      </w:pPr>
    </w:p>
    <w:p w14:paraId="35B75CA4" w14:textId="7AC74E28" w:rsidR="00BF58B9" w:rsidRDefault="00BF58B9" w:rsidP="00A86C9C">
      <w:pPr>
        <w:pStyle w:val="ListParagraph"/>
        <w:numPr>
          <w:ilvl w:val="0"/>
          <w:numId w:val="2"/>
        </w:numPr>
        <w:spacing w:after="0"/>
        <w:rPr>
          <w:lang w:val="en-US"/>
        </w:rPr>
      </w:pPr>
      <w:r>
        <w:rPr>
          <w:lang w:val="en-US"/>
        </w:rPr>
        <w:t>Treasurer’s report (Julie Cole)</w:t>
      </w:r>
    </w:p>
    <w:p w14:paraId="20597857" w14:textId="77777777" w:rsidR="00EC7C5B" w:rsidRDefault="00EC7C5B" w:rsidP="00EC7C5B">
      <w:pPr>
        <w:pStyle w:val="ListParagraph"/>
        <w:spacing w:after="0"/>
        <w:rPr>
          <w:lang w:val="en-US"/>
        </w:rPr>
      </w:pPr>
    </w:p>
    <w:tbl>
      <w:tblPr>
        <w:tblW w:w="7108"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236"/>
        <w:gridCol w:w="5629"/>
        <w:gridCol w:w="89"/>
        <w:gridCol w:w="14"/>
        <w:gridCol w:w="1126"/>
        <w:gridCol w:w="14"/>
      </w:tblGrid>
      <w:tr w:rsidR="00EC7C5B" w:rsidRPr="00EC7C5B" w14:paraId="692FFC56" w14:textId="77777777" w:rsidTr="003F23A2">
        <w:trPr>
          <w:gridAfter w:val="4"/>
          <w:wAfter w:w="1243" w:type="dxa"/>
          <w:trHeight w:val="285"/>
        </w:trPr>
        <w:tc>
          <w:tcPr>
            <w:tcW w:w="5865" w:type="dxa"/>
            <w:gridSpan w:val="2"/>
            <w:tcBorders>
              <w:top w:val="nil"/>
              <w:left w:val="nil"/>
              <w:bottom w:val="nil"/>
              <w:right w:val="nil"/>
            </w:tcBorders>
            <w:noWrap/>
            <w:vAlign w:val="bottom"/>
            <w:hideMark/>
          </w:tcPr>
          <w:p w14:paraId="2A35B365" w14:textId="5DF08A57" w:rsidR="00EC7C5B" w:rsidRPr="00EC7C5B" w:rsidRDefault="00EC7C5B" w:rsidP="00EC7C5B">
            <w:pPr>
              <w:spacing w:after="0" w:line="240" w:lineRule="auto"/>
              <w:rPr>
                <w:rFonts w:ascii="Times New Roman" w:eastAsia="Times New Roman" w:hAnsi="Times New Roman" w:cs="Times New Roman"/>
                <w:kern w:val="0"/>
                <w:sz w:val="20"/>
                <w:szCs w:val="20"/>
                <w:lang w:eastAsia="en-GB"/>
                <w14:ligatures w14:val="none"/>
              </w:rPr>
            </w:pPr>
            <w:r w:rsidRPr="00EC7C5B">
              <w:rPr>
                <w:rFonts w:ascii="Aptos Narrow" w:eastAsia="Times New Roman" w:hAnsi="Aptos Narrow" w:cs="Times New Roman"/>
                <w:color w:val="000000"/>
                <w:kern w:val="0"/>
                <w:sz w:val="22"/>
                <w:szCs w:val="22"/>
                <w:lang w:eastAsia="en-GB"/>
                <w14:ligatures w14:val="none"/>
              </w:rPr>
              <w:t>Van Tech PAC Account</w:t>
            </w:r>
            <w:r>
              <w:rPr>
                <w:rFonts w:ascii="Aptos Narrow" w:eastAsia="Times New Roman" w:hAnsi="Aptos Narrow" w:cs="Times New Roman"/>
                <w:color w:val="000000"/>
                <w:kern w:val="0"/>
                <w:sz w:val="22"/>
                <w:szCs w:val="22"/>
                <w:lang w:eastAsia="en-GB"/>
                <w14:ligatures w14:val="none"/>
              </w:rPr>
              <w:t xml:space="preserve"> (Funds from the Gaming Grant)</w:t>
            </w:r>
          </w:p>
        </w:tc>
      </w:tr>
      <w:tr w:rsidR="00EC7C5B" w:rsidRPr="00EC7C5B" w14:paraId="700FD345" w14:textId="77777777" w:rsidTr="003F23A2">
        <w:trPr>
          <w:trHeight w:val="285"/>
        </w:trPr>
        <w:tc>
          <w:tcPr>
            <w:tcW w:w="236" w:type="dxa"/>
            <w:tcBorders>
              <w:top w:val="single" w:sz="4" w:space="0" w:color="000000"/>
              <w:left w:val="single" w:sz="4" w:space="0" w:color="000000"/>
              <w:bottom w:val="single" w:sz="4" w:space="0" w:color="000000"/>
              <w:right w:val="nil"/>
            </w:tcBorders>
            <w:noWrap/>
            <w:vAlign w:val="bottom"/>
            <w:hideMark/>
          </w:tcPr>
          <w:p w14:paraId="70F0567E" w14:textId="77777777" w:rsidR="00EC7C5B" w:rsidRPr="00EC7C5B" w:rsidRDefault="00EC7C5B" w:rsidP="00EC7C5B">
            <w:pPr>
              <w:spacing w:after="0" w:line="240" w:lineRule="auto"/>
              <w:rPr>
                <w:rFonts w:ascii="Times New Roman" w:eastAsia="Times New Roman" w:hAnsi="Times New Roman" w:cs="Times New Roman"/>
                <w:kern w:val="0"/>
                <w:sz w:val="20"/>
                <w:szCs w:val="20"/>
                <w:lang w:eastAsia="en-GB"/>
                <w14:ligatures w14:val="none"/>
              </w:rPr>
            </w:pPr>
          </w:p>
        </w:tc>
        <w:tc>
          <w:tcPr>
            <w:tcW w:w="5732" w:type="dxa"/>
            <w:gridSpan w:val="3"/>
            <w:tcBorders>
              <w:left w:val="nil"/>
            </w:tcBorders>
            <w:noWrap/>
            <w:vAlign w:val="bottom"/>
            <w:hideMark/>
          </w:tcPr>
          <w:p w14:paraId="4F330527" w14:textId="686AA110" w:rsidR="00EC7C5B" w:rsidRPr="00EC7C5B" w:rsidRDefault="00EC7C5B" w:rsidP="00EC7C5B">
            <w:pPr>
              <w:spacing w:after="0" w:line="240" w:lineRule="auto"/>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 xml:space="preserve">Account Balance </w:t>
            </w:r>
            <w:r>
              <w:rPr>
                <w:rFonts w:ascii="Aptos Narrow" w:eastAsia="Times New Roman" w:hAnsi="Aptos Narrow" w:cs="Times New Roman"/>
                <w:color w:val="000000"/>
                <w:kern w:val="0"/>
                <w:sz w:val="22"/>
                <w:szCs w:val="22"/>
                <w:lang w:eastAsia="en-GB"/>
                <w14:ligatures w14:val="none"/>
              </w:rPr>
              <w:t xml:space="preserve">as of </w:t>
            </w:r>
            <w:r w:rsidRPr="00EC7C5B">
              <w:rPr>
                <w:rFonts w:ascii="Aptos Narrow" w:eastAsia="Times New Roman" w:hAnsi="Aptos Narrow" w:cs="Times New Roman"/>
                <w:color w:val="000000"/>
                <w:kern w:val="0"/>
                <w:sz w:val="22"/>
                <w:szCs w:val="22"/>
                <w:lang w:eastAsia="en-GB"/>
                <w14:ligatures w14:val="none"/>
              </w:rPr>
              <w:t>August 1, 2024</w:t>
            </w:r>
          </w:p>
        </w:tc>
        <w:tc>
          <w:tcPr>
            <w:tcW w:w="1140" w:type="dxa"/>
            <w:gridSpan w:val="2"/>
            <w:noWrap/>
            <w:vAlign w:val="bottom"/>
            <w:hideMark/>
          </w:tcPr>
          <w:p w14:paraId="38B76E50" w14:textId="77777777" w:rsidR="00EC7C5B" w:rsidRPr="00EC7C5B" w:rsidRDefault="00EC7C5B" w:rsidP="00EC7C5B">
            <w:pPr>
              <w:spacing w:after="0" w:line="240" w:lineRule="auto"/>
              <w:jc w:val="right"/>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 xml:space="preserve">19,161.33 </w:t>
            </w:r>
          </w:p>
        </w:tc>
      </w:tr>
      <w:tr w:rsidR="00EC7C5B" w:rsidRPr="00EC7C5B" w14:paraId="041996AD" w14:textId="77777777" w:rsidTr="003F23A2">
        <w:trPr>
          <w:trHeight w:val="285"/>
        </w:trPr>
        <w:tc>
          <w:tcPr>
            <w:tcW w:w="236" w:type="dxa"/>
            <w:tcBorders>
              <w:top w:val="single" w:sz="4" w:space="0" w:color="000000"/>
              <w:left w:val="single" w:sz="4" w:space="0" w:color="000000"/>
              <w:bottom w:val="single" w:sz="4" w:space="0" w:color="000000"/>
              <w:right w:val="nil"/>
            </w:tcBorders>
            <w:noWrap/>
            <w:vAlign w:val="bottom"/>
            <w:hideMark/>
          </w:tcPr>
          <w:p w14:paraId="2A28E099" w14:textId="77777777" w:rsidR="00EC7C5B" w:rsidRPr="00EC7C5B" w:rsidRDefault="00EC7C5B" w:rsidP="00EC7C5B">
            <w:pPr>
              <w:spacing w:after="0" w:line="240" w:lineRule="auto"/>
              <w:jc w:val="right"/>
              <w:rPr>
                <w:rFonts w:ascii="Aptos Narrow" w:eastAsia="Times New Roman" w:hAnsi="Aptos Narrow" w:cs="Times New Roman"/>
                <w:color w:val="000000"/>
                <w:kern w:val="0"/>
                <w:sz w:val="22"/>
                <w:szCs w:val="22"/>
                <w:lang w:eastAsia="en-GB"/>
                <w14:ligatures w14:val="none"/>
              </w:rPr>
            </w:pPr>
          </w:p>
        </w:tc>
        <w:tc>
          <w:tcPr>
            <w:tcW w:w="5732" w:type="dxa"/>
            <w:gridSpan w:val="3"/>
            <w:tcBorders>
              <w:left w:val="nil"/>
            </w:tcBorders>
            <w:noWrap/>
            <w:vAlign w:val="bottom"/>
            <w:hideMark/>
          </w:tcPr>
          <w:p w14:paraId="7D3D2206" w14:textId="77777777" w:rsidR="00EC7C5B" w:rsidRPr="00EC7C5B" w:rsidRDefault="00EC7C5B" w:rsidP="00EC7C5B">
            <w:pPr>
              <w:spacing w:after="0" w:line="240" w:lineRule="auto"/>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Less Approved Disbursements from Previous Year</w:t>
            </w:r>
          </w:p>
        </w:tc>
        <w:tc>
          <w:tcPr>
            <w:tcW w:w="1140" w:type="dxa"/>
            <w:gridSpan w:val="2"/>
            <w:noWrap/>
            <w:vAlign w:val="bottom"/>
            <w:hideMark/>
          </w:tcPr>
          <w:p w14:paraId="1291F2BA" w14:textId="77777777" w:rsidR="00EC7C5B" w:rsidRPr="00EC7C5B" w:rsidRDefault="00EC7C5B" w:rsidP="00EC7C5B">
            <w:pPr>
              <w:spacing w:after="0" w:line="240" w:lineRule="auto"/>
              <w:jc w:val="right"/>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(5,284.25)</w:t>
            </w:r>
          </w:p>
        </w:tc>
      </w:tr>
      <w:tr w:rsidR="00EC7C5B" w:rsidRPr="00EC7C5B" w14:paraId="7CDB87D3" w14:textId="77777777" w:rsidTr="003F23A2">
        <w:trPr>
          <w:trHeight w:val="285"/>
        </w:trPr>
        <w:tc>
          <w:tcPr>
            <w:tcW w:w="236" w:type="dxa"/>
            <w:tcBorders>
              <w:top w:val="single" w:sz="4" w:space="0" w:color="000000"/>
              <w:left w:val="single" w:sz="4" w:space="0" w:color="000000"/>
              <w:bottom w:val="single" w:sz="4" w:space="0" w:color="000000"/>
              <w:right w:val="nil"/>
            </w:tcBorders>
            <w:noWrap/>
            <w:vAlign w:val="bottom"/>
            <w:hideMark/>
          </w:tcPr>
          <w:p w14:paraId="64B61ACD" w14:textId="77777777" w:rsidR="00EC7C5B" w:rsidRPr="00EC7C5B" w:rsidRDefault="00EC7C5B" w:rsidP="00EC7C5B">
            <w:pPr>
              <w:spacing w:after="0" w:line="240" w:lineRule="auto"/>
              <w:jc w:val="right"/>
              <w:rPr>
                <w:rFonts w:ascii="Aptos Narrow" w:eastAsia="Times New Roman" w:hAnsi="Aptos Narrow" w:cs="Times New Roman"/>
                <w:color w:val="000000"/>
                <w:kern w:val="0"/>
                <w:sz w:val="22"/>
                <w:szCs w:val="22"/>
                <w:lang w:eastAsia="en-GB"/>
                <w14:ligatures w14:val="none"/>
              </w:rPr>
            </w:pPr>
          </w:p>
        </w:tc>
        <w:tc>
          <w:tcPr>
            <w:tcW w:w="5732" w:type="dxa"/>
            <w:gridSpan w:val="3"/>
            <w:tcBorders>
              <w:left w:val="nil"/>
            </w:tcBorders>
            <w:noWrap/>
            <w:vAlign w:val="bottom"/>
            <w:hideMark/>
          </w:tcPr>
          <w:p w14:paraId="392F0DE7" w14:textId="21703B81" w:rsidR="00EC7C5B" w:rsidRPr="00EC7C5B" w:rsidRDefault="00EC7C5B" w:rsidP="00EC7C5B">
            <w:pPr>
              <w:spacing w:after="0" w:line="240" w:lineRule="auto"/>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 xml:space="preserve">2024 - 2025 BC Gaming Grant </w:t>
            </w:r>
          </w:p>
        </w:tc>
        <w:tc>
          <w:tcPr>
            <w:tcW w:w="1140" w:type="dxa"/>
            <w:gridSpan w:val="2"/>
            <w:noWrap/>
            <w:vAlign w:val="bottom"/>
            <w:hideMark/>
          </w:tcPr>
          <w:p w14:paraId="468F2717" w14:textId="77777777" w:rsidR="00EC7C5B" w:rsidRPr="00EC7C5B" w:rsidRDefault="00EC7C5B" w:rsidP="00EC7C5B">
            <w:pPr>
              <w:spacing w:after="0" w:line="240" w:lineRule="auto"/>
              <w:jc w:val="right"/>
              <w:rPr>
                <w:rFonts w:ascii="Aptos Narrow" w:eastAsia="Times New Roman" w:hAnsi="Aptos Narrow" w:cs="Times New Roman"/>
                <w:color w:val="000000"/>
                <w:kern w:val="0"/>
                <w:sz w:val="22"/>
                <w:szCs w:val="22"/>
                <w:lang w:eastAsia="en-GB"/>
                <w14:ligatures w14:val="none"/>
              </w:rPr>
            </w:pPr>
            <w:r w:rsidRPr="00EC7C5B">
              <w:rPr>
                <w:rFonts w:ascii="Aptos Narrow" w:eastAsia="Times New Roman" w:hAnsi="Aptos Narrow" w:cs="Times New Roman"/>
                <w:color w:val="000000"/>
                <w:kern w:val="0"/>
                <w:sz w:val="22"/>
                <w:szCs w:val="22"/>
                <w:lang w:eastAsia="en-GB"/>
                <w14:ligatures w14:val="none"/>
              </w:rPr>
              <w:t xml:space="preserve">32,060.00 </w:t>
            </w:r>
          </w:p>
        </w:tc>
      </w:tr>
      <w:tr w:rsidR="00EC7C5B" w:rsidRPr="00EC7C5B" w14:paraId="04515771" w14:textId="77777777" w:rsidTr="003F23A2">
        <w:trPr>
          <w:gridAfter w:val="1"/>
          <w:wAfter w:w="14" w:type="dxa"/>
          <w:trHeight w:val="283"/>
        </w:trPr>
        <w:tc>
          <w:tcPr>
            <w:tcW w:w="5954" w:type="dxa"/>
            <w:gridSpan w:val="3"/>
            <w:tcBorders>
              <w:top w:val="nil"/>
              <w:left w:val="nil"/>
              <w:bottom w:val="nil"/>
              <w:right w:val="nil"/>
            </w:tcBorders>
            <w:noWrap/>
            <w:vAlign w:val="bottom"/>
            <w:hideMark/>
          </w:tcPr>
          <w:p w14:paraId="0CF6AE21" w14:textId="36B822D2" w:rsidR="00EC7C5B" w:rsidRPr="00EC7C5B" w:rsidRDefault="00EC7C5B" w:rsidP="00EC7C5B">
            <w:pPr>
              <w:spacing w:after="0" w:line="240" w:lineRule="auto"/>
              <w:jc w:val="right"/>
              <w:rPr>
                <w:rFonts w:ascii="Aptos Narrow" w:eastAsia="Times New Roman" w:hAnsi="Aptos Narrow" w:cs="Times New Roman"/>
                <w:b/>
                <w:bCs/>
                <w:color w:val="000000"/>
                <w:kern w:val="0"/>
                <w:sz w:val="22"/>
                <w:szCs w:val="22"/>
                <w:lang w:eastAsia="en-GB"/>
                <w14:ligatures w14:val="none"/>
              </w:rPr>
            </w:pPr>
            <w:r w:rsidRPr="00EC7C5B">
              <w:rPr>
                <w:rFonts w:ascii="Aptos Narrow" w:eastAsia="Times New Roman" w:hAnsi="Aptos Narrow" w:cs="Times New Roman"/>
                <w:b/>
                <w:bCs/>
                <w:color w:val="000000"/>
                <w:kern w:val="0"/>
                <w:sz w:val="22"/>
                <w:szCs w:val="22"/>
                <w:lang w:eastAsia="en-GB"/>
                <w14:ligatures w14:val="none"/>
              </w:rPr>
              <w:t>TOTAL</w:t>
            </w:r>
          </w:p>
        </w:tc>
        <w:tc>
          <w:tcPr>
            <w:tcW w:w="1140" w:type="dxa"/>
            <w:gridSpan w:val="2"/>
            <w:tcBorders>
              <w:top w:val="nil"/>
              <w:left w:val="nil"/>
              <w:bottom w:val="nil"/>
              <w:right w:val="nil"/>
            </w:tcBorders>
            <w:noWrap/>
            <w:vAlign w:val="bottom"/>
            <w:hideMark/>
          </w:tcPr>
          <w:p w14:paraId="2F12EE6B" w14:textId="11D83575" w:rsidR="00EC7C5B" w:rsidRPr="00EC7C5B" w:rsidRDefault="00EC7C5B" w:rsidP="00EC7C5B">
            <w:pPr>
              <w:spacing w:after="0" w:line="240" w:lineRule="auto"/>
              <w:rPr>
                <w:rFonts w:ascii="Aptos Narrow" w:eastAsia="Times New Roman" w:hAnsi="Aptos Narrow" w:cs="Times New Roman"/>
                <w:b/>
                <w:bCs/>
                <w:color w:val="000000"/>
                <w:kern w:val="0"/>
                <w:sz w:val="22"/>
                <w:szCs w:val="22"/>
                <w:lang w:eastAsia="en-GB"/>
                <w14:ligatures w14:val="none"/>
              </w:rPr>
            </w:pPr>
            <w:r w:rsidRPr="00EC7C5B">
              <w:rPr>
                <w:rFonts w:ascii="Aptos Narrow" w:eastAsia="Times New Roman" w:hAnsi="Aptos Narrow" w:cs="Times New Roman"/>
                <w:b/>
                <w:bCs/>
                <w:color w:val="000000"/>
                <w:kern w:val="0"/>
                <w:sz w:val="22"/>
                <w:szCs w:val="22"/>
                <w:lang w:eastAsia="en-GB"/>
                <w14:ligatures w14:val="none"/>
              </w:rPr>
              <w:t xml:space="preserve">45,937.08 </w:t>
            </w:r>
          </w:p>
        </w:tc>
      </w:tr>
    </w:tbl>
    <w:p w14:paraId="06B6EED5" w14:textId="77777777" w:rsidR="00EC7C5B" w:rsidRDefault="00EC7C5B" w:rsidP="002229B9">
      <w:pPr>
        <w:pStyle w:val="ListParagraph"/>
        <w:ind w:left="1134"/>
        <w:rPr>
          <w:highlight w:val="yellow"/>
          <w:lang w:val="en-US"/>
        </w:rPr>
      </w:pPr>
    </w:p>
    <w:p w14:paraId="5669D91E" w14:textId="50954BB6" w:rsidR="00BF58B9" w:rsidRPr="003F23A2" w:rsidRDefault="003F23A2" w:rsidP="002229B9">
      <w:pPr>
        <w:pStyle w:val="ListParagraph"/>
        <w:ind w:left="1134"/>
        <w:rPr>
          <w:lang w:val="en-US"/>
        </w:rPr>
      </w:pPr>
      <w:r w:rsidRPr="003F23A2">
        <w:rPr>
          <w:lang w:val="en-US"/>
        </w:rPr>
        <w:t xml:space="preserve">There </w:t>
      </w:r>
      <w:r>
        <w:rPr>
          <w:lang w:val="en-US"/>
        </w:rPr>
        <w:t>i</w:t>
      </w:r>
      <w:r w:rsidRPr="003F23A2">
        <w:rPr>
          <w:lang w:val="en-US"/>
        </w:rPr>
        <w:t xml:space="preserve">s </w:t>
      </w:r>
      <w:r w:rsidR="00BF58B9" w:rsidRPr="003F23A2">
        <w:rPr>
          <w:lang w:val="en-US"/>
        </w:rPr>
        <w:t xml:space="preserve">$19,161.33 </w:t>
      </w:r>
      <w:r w:rsidRPr="003F23A2">
        <w:rPr>
          <w:lang w:val="en-US"/>
        </w:rPr>
        <w:t xml:space="preserve">left from last year’s gaming grant in the </w:t>
      </w:r>
      <w:r w:rsidR="00BF58B9" w:rsidRPr="003F23A2">
        <w:rPr>
          <w:lang w:val="en-US"/>
        </w:rPr>
        <w:t>bank account</w:t>
      </w:r>
      <w:r w:rsidRPr="003F23A2">
        <w:rPr>
          <w:lang w:val="en-US"/>
        </w:rPr>
        <w:t>.</w:t>
      </w:r>
    </w:p>
    <w:p w14:paraId="7F751411" w14:textId="5DF7D0C7" w:rsidR="00BF58B9" w:rsidRPr="003F23A2" w:rsidRDefault="00BF58B9" w:rsidP="003F23A2">
      <w:pPr>
        <w:pStyle w:val="ListParagraph"/>
        <w:ind w:left="1134"/>
        <w:rPr>
          <w:lang w:val="en-US"/>
        </w:rPr>
      </w:pPr>
      <w:r w:rsidRPr="003F23A2">
        <w:rPr>
          <w:lang w:val="en-US"/>
        </w:rPr>
        <w:t xml:space="preserve">$5284.25 </w:t>
      </w:r>
      <w:r w:rsidR="003F23A2" w:rsidRPr="003F23A2">
        <w:rPr>
          <w:lang w:val="en-US"/>
        </w:rPr>
        <w:t xml:space="preserve">is </w:t>
      </w:r>
      <w:r w:rsidR="00266525" w:rsidRPr="003F23A2">
        <w:rPr>
          <w:lang w:val="en-US"/>
        </w:rPr>
        <w:t>outstanding (owed to the</w:t>
      </w:r>
      <w:r w:rsidRPr="003F23A2">
        <w:rPr>
          <w:lang w:val="en-US"/>
        </w:rPr>
        <w:t xml:space="preserve"> school</w:t>
      </w:r>
      <w:r w:rsidR="00266525" w:rsidRPr="003F23A2">
        <w:rPr>
          <w:lang w:val="en-US"/>
        </w:rPr>
        <w:t xml:space="preserve"> from last year</w:t>
      </w:r>
      <w:r w:rsidR="003F23A2" w:rsidRPr="003F23A2">
        <w:rPr>
          <w:lang w:val="en-US"/>
        </w:rPr>
        <w:t>’s funding allocations</w:t>
      </w:r>
      <w:r w:rsidR="00266525" w:rsidRPr="003F23A2">
        <w:rPr>
          <w:lang w:val="en-US"/>
        </w:rPr>
        <w:t>)</w:t>
      </w:r>
      <w:r w:rsidR="003F23A2" w:rsidRPr="003F23A2">
        <w:rPr>
          <w:lang w:val="en-US"/>
        </w:rPr>
        <w:t xml:space="preserve">. </w:t>
      </w:r>
      <w:r w:rsidR="00266525" w:rsidRPr="003F23A2">
        <w:rPr>
          <w:lang w:val="en-US"/>
        </w:rPr>
        <w:t xml:space="preserve">New </w:t>
      </w:r>
      <w:r w:rsidR="003F23A2" w:rsidRPr="003F23A2">
        <w:rPr>
          <w:lang w:val="en-US"/>
        </w:rPr>
        <w:t>2024/25 incoming g</w:t>
      </w:r>
      <w:r w:rsidR="00266525" w:rsidRPr="003F23A2">
        <w:rPr>
          <w:lang w:val="en-US"/>
        </w:rPr>
        <w:t>aming grant</w:t>
      </w:r>
      <w:r w:rsidR="003F23A2" w:rsidRPr="003F23A2">
        <w:rPr>
          <w:lang w:val="en-US"/>
        </w:rPr>
        <w:t xml:space="preserve"> will be </w:t>
      </w:r>
      <w:r w:rsidRPr="003F23A2">
        <w:rPr>
          <w:lang w:val="en-US"/>
        </w:rPr>
        <w:t xml:space="preserve">$32,060 </w:t>
      </w:r>
      <w:r w:rsidR="003F23A2" w:rsidRPr="003F23A2">
        <w:rPr>
          <w:lang w:val="en-US"/>
        </w:rPr>
        <w:t xml:space="preserve">and is expected in the next several weeks. </w:t>
      </w:r>
    </w:p>
    <w:p w14:paraId="1D82646A" w14:textId="77777777" w:rsidR="00BF58B9" w:rsidRPr="00BF58B9" w:rsidRDefault="00BF58B9" w:rsidP="00BF58B9">
      <w:pPr>
        <w:pStyle w:val="ListParagraph"/>
        <w:rPr>
          <w:lang w:val="en-US"/>
        </w:rPr>
      </w:pPr>
    </w:p>
    <w:p w14:paraId="1A7C4CBF" w14:textId="6E510846" w:rsidR="00E330B0" w:rsidRDefault="008605B2" w:rsidP="00A86C9C">
      <w:pPr>
        <w:pStyle w:val="ListParagraph"/>
        <w:numPr>
          <w:ilvl w:val="0"/>
          <w:numId w:val="2"/>
        </w:numPr>
        <w:spacing w:after="0"/>
        <w:rPr>
          <w:lang w:val="en-US"/>
        </w:rPr>
      </w:pPr>
      <w:r w:rsidRPr="00A86C9C">
        <w:rPr>
          <w:lang w:val="en-US"/>
        </w:rPr>
        <w:t xml:space="preserve">Principal’s report </w:t>
      </w:r>
      <w:r w:rsidR="00A86C9C">
        <w:rPr>
          <w:lang w:val="en-US"/>
        </w:rPr>
        <w:t>(</w:t>
      </w:r>
      <w:r w:rsidRPr="00A86C9C">
        <w:rPr>
          <w:lang w:val="en-US"/>
        </w:rPr>
        <w:t>Rob</w:t>
      </w:r>
      <w:r w:rsidR="00A86C9C">
        <w:rPr>
          <w:lang w:val="en-US"/>
        </w:rPr>
        <w:t>ert</w:t>
      </w:r>
      <w:r w:rsidRPr="00A86C9C">
        <w:rPr>
          <w:lang w:val="en-US"/>
        </w:rPr>
        <w:t xml:space="preserve"> Moro</w:t>
      </w:r>
      <w:r w:rsidR="00A86C9C">
        <w:rPr>
          <w:lang w:val="en-US"/>
        </w:rPr>
        <w:t>)</w:t>
      </w:r>
    </w:p>
    <w:p w14:paraId="6709E7E6" w14:textId="59EBF304" w:rsidR="00BF58B9" w:rsidRDefault="00BF58B9" w:rsidP="00BF58B9">
      <w:pPr>
        <w:pStyle w:val="ListParagraph"/>
        <w:numPr>
          <w:ilvl w:val="0"/>
          <w:numId w:val="13"/>
        </w:numPr>
        <w:spacing w:after="0"/>
        <w:rPr>
          <w:lang w:val="en-US"/>
        </w:rPr>
      </w:pPr>
      <w:r>
        <w:rPr>
          <w:lang w:val="en-US"/>
        </w:rPr>
        <w:t>Tomorrow</w:t>
      </w:r>
      <w:r w:rsidR="00B860F0">
        <w:rPr>
          <w:lang w:val="en-US"/>
        </w:rPr>
        <w:t xml:space="preserve"> (Oct 23)</w:t>
      </w:r>
      <w:r>
        <w:rPr>
          <w:lang w:val="en-US"/>
        </w:rPr>
        <w:t>: photo retakes</w:t>
      </w:r>
    </w:p>
    <w:p w14:paraId="07D25FA1" w14:textId="70C396B8" w:rsidR="00B860F0" w:rsidRDefault="00B860F0" w:rsidP="00BF58B9">
      <w:pPr>
        <w:pStyle w:val="ListParagraph"/>
        <w:numPr>
          <w:ilvl w:val="0"/>
          <w:numId w:val="13"/>
        </w:numPr>
        <w:spacing w:after="0"/>
        <w:rPr>
          <w:lang w:val="en-US"/>
        </w:rPr>
      </w:pPr>
      <w:r>
        <w:rPr>
          <w:lang w:val="en-US"/>
        </w:rPr>
        <w:t xml:space="preserve">Nov 7: </w:t>
      </w:r>
      <w:r w:rsidR="00266525">
        <w:rPr>
          <w:lang w:val="en-US"/>
        </w:rPr>
        <w:t>caregiver-</w:t>
      </w:r>
      <w:r>
        <w:rPr>
          <w:lang w:val="en-US"/>
        </w:rPr>
        <w:t xml:space="preserve">teacher conferences; </w:t>
      </w:r>
      <w:r w:rsidR="00266525">
        <w:rPr>
          <w:lang w:val="en-US"/>
        </w:rPr>
        <w:t xml:space="preserve">those with specific </w:t>
      </w:r>
      <w:r>
        <w:rPr>
          <w:lang w:val="en-US"/>
        </w:rPr>
        <w:t xml:space="preserve">invites </w:t>
      </w:r>
      <w:r w:rsidR="00266525">
        <w:rPr>
          <w:lang w:val="en-US"/>
        </w:rPr>
        <w:t>can book</w:t>
      </w:r>
      <w:r>
        <w:rPr>
          <w:lang w:val="en-US"/>
        </w:rPr>
        <w:t xml:space="preserve"> now</w:t>
      </w:r>
      <w:r w:rsidR="00266525">
        <w:rPr>
          <w:lang w:val="en-US"/>
        </w:rPr>
        <w:t xml:space="preserve">; booking </w:t>
      </w:r>
      <w:r>
        <w:rPr>
          <w:lang w:val="en-US"/>
        </w:rPr>
        <w:t>open</w:t>
      </w:r>
      <w:r w:rsidR="00266525">
        <w:rPr>
          <w:lang w:val="en-US"/>
        </w:rPr>
        <w:t>s</w:t>
      </w:r>
      <w:r>
        <w:rPr>
          <w:lang w:val="en-US"/>
        </w:rPr>
        <w:t xml:space="preserve"> for everyone Oct 28</w:t>
      </w:r>
    </w:p>
    <w:p w14:paraId="2DCD4D48" w14:textId="19EC2CB6" w:rsidR="00B860F0" w:rsidRDefault="00B860F0" w:rsidP="00BF58B9">
      <w:pPr>
        <w:pStyle w:val="ListParagraph"/>
        <w:numPr>
          <w:ilvl w:val="0"/>
          <w:numId w:val="13"/>
        </w:numPr>
        <w:spacing w:after="0"/>
        <w:rPr>
          <w:lang w:val="en-US"/>
        </w:rPr>
      </w:pPr>
      <w:r>
        <w:rPr>
          <w:lang w:val="en-US"/>
        </w:rPr>
        <w:t xml:space="preserve">Oct 29: </w:t>
      </w:r>
      <w:r w:rsidR="00266525">
        <w:rPr>
          <w:lang w:val="en-US"/>
        </w:rPr>
        <w:t>P</w:t>
      </w:r>
      <w:r>
        <w:rPr>
          <w:lang w:val="en-US"/>
        </w:rPr>
        <w:t xml:space="preserve">ost </w:t>
      </w:r>
      <w:r w:rsidR="00266525">
        <w:rPr>
          <w:lang w:val="en-US"/>
        </w:rPr>
        <w:t>S</w:t>
      </w:r>
      <w:r>
        <w:rPr>
          <w:lang w:val="en-US"/>
        </w:rPr>
        <w:t xml:space="preserve">econdary </w:t>
      </w:r>
      <w:r w:rsidR="00266525">
        <w:rPr>
          <w:lang w:val="en-US"/>
        </w:rPr>
        <w:t>I</w:t>
      </w:r>
      <w:r>
        <w:rPr>
          <w:lang w:val="en-US"/>
        </w:rPr>
        <w:t xml:space="preserve">nstitution </w:t>
      </w:r>
      <w:r w:rsidR="00266525">
        <w:rPr>
          <w:lang w:val="en-US"/>
        </w:rPr>
        <w:t>D</w:t>
      </w:r>
      <w:r>
        <w:rPr>
          <w:lang w:val="en-US"/>
        </w:rPr>
        <w:t xml:space="preserve">ay; various </w:t>
      </w:r>
      <w:proofErr w:type="spellStart"/>
      <w:r w:rsidR="00266525">
        <w:rPr>
          <w:lang w:val="en-US"/>
        </w:rPr>
        <w:t>post secondary</w:t>
      </w:r>
      <w:proofErr w:type="spellEnd"/>
      <w:r w:rsidR="00266525">
        <w:rPr>
          <w:lang w:val="en-US"/>
        </w:rPr>
        <w:t xml:space="preserve"> </w:t>
      </w:r>
      <w:r>
        <w:rPr>
          <w:lang w:val="en-US"/>
        </w:rPr>
        <w:t>schools</w:t>
      </w:r>
      <w:r w:rsidR="00266525">
        <w:rPr>
          <w:lang w:val="en-US"/>
        </w:rPr>
        <w:t xml:space="preserve"> in attendance, providing information</w:t>
      </w:r>
    </w:p>
    <w:p w14:paraId="739EBF44" w14:textId="67C92A8D" w:rsidR="00B860F0" w:rsidRDefault="002229B9" w:rsidP="00BF58B9">
      <w:pPr>
        <w:pStyle w:val="ListParagraph"/>
        <w:numPr>
          <w:ilvl w:val="0"/>
          <w:numId w:val="13"/>
        </w:numPr>
        <w:spacing w:after="0"/>
        <w:rPr>
          <w:lang w:val="en-US"/>
        </w:rPr>
      </w:pPr>
      <w:r w:rsidRPr="003F23A2">
        <w:rPr>
          <w:lang w:val="en-US"/>
        </w:rPr>
        <w:t>Self-reflections</w:t>
      </w:r>
      <w:r w:rsidR="00B860F0">
        <w:rPr>
          <w:lang w:val="en-US"/>
        </w:rPr>
        <w:t xml:space="preserve"> to be done by students (all grades) in No</w:t>
      </w:r>
      <w:r w:rsidR="00266525">
        <w:rPr>
          <w:lang w:val="en-US"/>
        </w:rPr>
        <w:t xml:space="preserve">vember. </w:t>
      </w:r>
      <w:r w:rsidR="00B860F0">
        <w:rPr>
          <w:lang w:val="en-US"/>
        </w:rPr>
        <w:t xml:space="preserve">Students need to reflect and put a goal in place for core competencies. </w:t>
      </w:r>
      <w:r>
        <w:rPr>
          <w:lang w:val="en-US"/>
        </w:rPr>
        <w:t>This year it will be moved from the Teams platform to Spaces.</w:t>
      </w:r>
      <w:r w:rsidR="00B860F0">
        <w:rPr>
          <w:lang w:val="en-US"/>
        </w:rPr>
        <w:t xml:space="preserve"> Allows students to </w:t>
      </w:r>
      <w:r w:rsidR="00B860F0">
        <w:rPr>
          <w:lang w:val="en-US"/>
        </w:rPr>
        <w:lastRenderedPageBreak/>
        <w:t>keep track of things they are proud of/doing well (portfolio)</w:t>
      </w:r>
      <w:r>
        <w:rPr>
          <w:lang w:val="en-US"/>
        </w:rPr>
        <w:t xml:space="preserve">; an </w:t>
      </w:r>
      <w:r w:rsidR="00B860F0">
        <w:rPr>
          <w:lang w:val="en-US"/>
        </w:rPr>
        <w:t>area to write reflection</w:t>
      </w:r>
      <w:r>
        <w:rPr>
          <w:lang w:val="en-US"/>
        </w:rPr>
        <w:t>s</w:t>
      </w:r>
      <w:r w:rsidR="00B860F0">
        <w:rPr>
          <w:lang w:val="en-US"/>
        </w:rPr>
        <w:t xml:space="preserve"> and goal</w:t>
      </w:r>
      <w:r>
        <w:rPr>
          <w:lang w:val="en-US"/>
        </w:rPr>
        <w:t>s</w:t>
      </w:r>
      <w:r w:rsidR="00B860F0">
        <w:rPr>
          <w:lang w:val="en-US"/>
        </w:rPr>
        <w:t xml:space="preserve">. </w:t>
      </w:r>
      <w:r>
        <w:rPr>
          <w:lang w:val="en-US"/>
        </w:rPr>
        <w:t>Mostly</w:t>
      </w:r>
      <w:r w:rsidR="00B860F0">
        <w:rPr>
          <w:lang w:val="en-US"/>
        </w:rPr>
        <w:t xml:space="preserve"> electronic but paper option for those that need. </w:t>
      </w:r>
      <w:r>
        <w:rPr>
          <w:lang w:val="en-US"/>
        </w:rPr>
        <w:t>This will continue t</w:t>
      </w:r>
      <w:r w:rsidR="00B860F0">
        <w:rPr>
          <w:lang w:val="en-US"/>
        </w:rPr>
        <w:t xml:space="preserve">hroughout </w:t>
      </w:r>
      <w:r>
        <w:rPr>
          <w:lang w:val="en-US"/>
        </w:rPr>
        <w:t xml:space="preserve">the </w:t>
      </w:r>
      <w:r w:rsidR="00B860F0">
        <w:rPr>
          <w:lang w:val="en-US"/>
        </w:rPr>
        <w:t>school year</w:t>
      </w:r>
      <w:r>
        <w:rPr>
          <w:lang w:val="en-US"/>
        </w:rPr>
        <w:t xml:space="preserve"> (total of 3 reflections throughout the year)</w:t>
      </w:r>
      <w:r w:rsidR="00B860F0">
        <w:rPr>
          <w:lang w:val="en-US"/>
        </w:rPr>
        <w:t>. There will be communication to parents when this need</w:t>
      </w:r>
      <w:r>
        <w:rPr>
          <w:lang w:val="en-US"/>
        </w:rPr>
        <w:t>s</w:t>
      </w:r>
      <w:r w:rsidR="00B860F0">
        <w:rPr>
          <w:lang w:val="en-US"/>
        </w:rPr>
        <w:t xml:space="preserve"> to be done. F</w:t>
      </w:r>
      <w:r w:rsidR="0064532A">
        <w:rPr>
          <w:lang w:val="en-US"/>
        </w:rPr>
        <w:t>IT</w:t>
      </w:r>
      <w:r w:rsidR="00B860F0">
        <w:rPr>
          <w:lang w:val="en-US"/>
        </w:rPr>
        <w:t xml:space="preserve"> freezes </w:t>
      </w:r>
      <w:r w:rsidR="0064532A">
        <w:rPr>
          <w:lang w:val="en-US"/>
        </w:rPr>
        <w:t xml:space="preserve">(a Tues or Thurs FIT where students stay with third period teacher) </w:t>
      </w:r>
      <w:r w:rsidR="00B860F0">
        <w:rPr>
          <w:lang w:val="en-US"/>
        </w:rPr>
        <w:t xml:space="preserve">will be used to help students do this. </w:t>
      </w:r>
      <w:r>
        <w:rPr>
          <w:lang w:val="en-US"/>
        </w:rPr>
        <w:t>Students c</w:t>
      </w:r>
      <w:r w:rsidR="00B860F0">
        <w:rPr>
          <w:lang w:val="en-US"/>
        </w:rPr>
        <w:t>an</w:t>
      </w:r>
      <w:r>
        <w:rPr>
          <w:lang w:val="en-US"/>
        </w:rPr>
        <w:t xml:space="preserve"> include things happening in their lives</w:t>
      </w:r>
      <w:r w:rsidR="00B860F0">
        <w:rPr>
          <w:lang w:val="en-US"/>
        </w:rPr>
        <w:t xml:space="preserve"> outside of school</w:t>
      </w:r>
      <w:r>
        <w:rPr>
          <w:lang w:val="en-US"/>
        </w:rPr>
        <w:t xml:space="preserve">. </w:t>
      </w:r>
      <w:r w:rsidR="00B860F0">
        <w:rPr>
          <w:lang w:val="en-US"/>
        </w:rPr>
        <w:t>Will follow from year to year.</w:t>
      </w:r>
    </w:p>
    <w:p w14:paraId="0CCDEA77" w14:textId="6ADA9E88" w:rsidR="00B860F0" w:rsidRDefault="00B860F0" w:rsidP="00BF58B9">
      <w:pPr>
        <w:pStyle w:val="ListParagraph"/>
        <w:numPr>
          <w:ilvl w:val="0"/>
          <w:numId w:val="13"/>
        </w:numPr>
        <w:spacing w:after="0"/>
        <w:rPr>
          <w:lang w:val="en-US"/>
        </w:rPr>
      </w:pPr>
      <w:r>
        <w:rPr>
          <w:lang w:val="en-US"/>
        </w:rPr>
        <w:t>Athletics</w:t>
      </w:r>
      <w:r w:rsidR="00266525">
        <w:rPr>
          <w:lang w:val="en-US"/>
        </w:rPr>
        <w:t xml:space="preserve"> in full swing</w:t>
      </w:r>
    </w:p>
    <w:p w14:paraId="0777E9C2" w14:textId="5873C525" w:rsidR="00B860F0" w:rsidRDefault="00B860F0" w:rsidP="00BF58B9">
      <w:pPr>
        <w:pStyle w:val="ListParagraph"/>
        <w:numPr>
          <w:ilvl w:val="0"/>
          <w:numId w:val="13"/>
        </w:numPr>
        <w:spacing w:after="0"/>
        <w:rPr>
          <w:lang w:val="en-US"/>
        </w:rPr>
      </w:pPr>
      <w:r>
        <w:rPr>
          <w:lang w:val="en-US"/>
        </w:rPr>
        <w:t>Pro</w:t>
      </w:r>
      <w:r w:rsidR="00266525">
        <w:rPr>
          <w:lang w:val="en-US"/>
        </w:rPr>
        <w:t xml:space="preserve">fessional Development Day </w:t>
      </w:r>
      <w:r>
        <w:rPr>
          <w:lang w:val="en-US"/>
        </w:rPr>
        <w:t>this Friday</w:t>
      </w:r>
      <w:r w:rsidR="00266525">
        <w:rPr>
          <w:lang w:val="en-US"/>
        </w:rPr>
        <w:t xml:space="preserve"> Oct 25; students do not attend school this day</w:t>
      </w:r>
    </w:p>
    <w:p w14:paraId="400FFC43" w14:textId="02DAA7D5" w:rsidR="00B860F0" w:rsidRDefault="00B860F0" w:rsidP="00BF58B9">
      <w:pPr>
        <w:pStyle w:val="ListParagraph"/>
        <w:numPr>
          <w:ilvl w:val="0"/>
          <w:numId w:val="13"/>
        </w:numPr>
        <w:spacing w:after="0"/>
        <w:rPr>
          <w:lang w:val="en-US"/>
        </w:rPr>
      </w:pPr>
      <w:r>
        <w:rPr>
          <w:lang w:val="en-US"/>
        </w:rPr>
        <w:t>Theat</w:t>
      </w:r>
      <w:r w:rsidR="00905455">
        <w:rPr>
          <w:lang w:val="en-US"/>
        </w:rPr>
        <w:t>r</w:t>
      </w:r>
      <w:r>
        <w:rPr>
          <w:lang w:val="en-US"/>
        </w:rPr>
        <w:t>e company performance Nov 6</w:t>
      </w:r>
    </w:p>
    <w:p w14:paraId="3A23C420" w14:textId="32446281" w:rsidR="00B860F0" w:rsidRDefault="00B860F0" w:rsidP="00BF58B9">
      <w:pPr>
        <w:pStyle w:val="ListParagraph"/>
        <w:numPr>
          <w:ilvl w:val="0"/>
          <w:numId w:val="13"/>
        </w:numPr>
        <w:spacing w:after="0"/>
        <w:rPr>
          <w:lang w:val="en-US"/>
        </w:rPr>
      </w:pPr>
      <w:r>
        <w:rPr>
          <w:lang w:val="en-US"/>
        </w:rPr>
        <w:t>Halloween fashion show (catwalk, judges, prizes) on Oct 31.</w:t>
      </w:r>
    </w:p>
    <w:p w14:paraId="06B2A318" w14:textId="45793D53" w:rsidR="00B860F0" w:rsidRPr="00A86C9C" w:rsidRDefault="009251D9" w:rsidP="00BF58B9">
      <w:pPr>
        <w:pStyle w:val="ListParagraph"/>
        <w:numPr>
          <w:ilvl w:val="0"/>
          <w:numId w:val="13"/>
        </w:numPr>
        <w:spacing w:after="0"/>
        <w:rPr>
          <w:lang w:val="en-US"/>
        </w:rPr>
      </w:pPr>
      <w:r w:rsidRPr="0011152C">
        <w:rPr>
          <w:lang w:val="en-US"/>
        </w:rPr>
        <w:t>Mental Health Family Night on Nov 19</w:t>
      </w:r>
      <w:r w:rsidR="0011152C">
        <w:rPr>
          <w:lang w:val="en-US"/>
        </w:rPr>
        <w:t xml:space="preserve"> at 7pm in the auditorium</w:t>
      </w:r>
      <w:r w:rsidRPr="0011152C">
        <w:rPr>
          <w:lang w:val="en-US"/>
        </w:rPr>
        <w:t xml:space="preserve">, organized by the counselling </w:t>
      </w:r>
      <w:r w:rsidR="0011152C" w:rsidRPr="0011152C">
        <w:rPr>
          <w:lang w:val="en-US"/>
        </w:rPr>
        <w:t xml:space="preserve">team </w:t>
      </w:r>
      <w:r w:rsidRPr="0011152C">
        <w:rPr>
          <w:lang w:val="en-US"/>
        </w:rPr>
        <w:t>(‘</w:t>
      </w:r>
      <w:r w:rsidR="00B860F0" w:rsidRPr="0011152C">
        <w:rPr>
          <w:lang w:val="en-US"/>
        </w:rPr>
        <w:t>Screenagers</w:t>
      </w:r>
      <w:r w:rsidRPr="0011152C">
        <w:rPr>
          <w:lang w:val="en-US"/>
        </w:rPr>
        <w:t xml:space="preserve"> Next Chapter’ film viewing with Q&amp;A)</w:t>
      </w:r>
      <w:r w:rsidR="00B860F0" w:rsidRPr="0011152C">
        <w:rPr>
          <w:lang w:val="en-US"/>
        </w:rPr>
        <w:t>.</w:t>
      </w:r>
      <w:r w:rsidR="00B860F0">
        <w:rPr>
          <w:lang w:val="en-US"/>
        </w:rPr>
        <w:t xml:space="preserve"> </w:t>
      </w:r>
      <w:r w:rsidR="0011152C">
        <w:rPr>
          <w:lang w:val="en-US"/>
        </w:rPr>
        <w:t>An email was sent with further info.</w:t>
      </w:r>
    </w:p>
    <w:p w14:paraId="4814CD3E" w14:textId="58510460" w:rsidR="00250AC6" w:rsidRDefault="00250AC6" w:rsidP="00174D16">
      <w:pPr>
        <w:spacing w:after="0"/>
        <w:rPr>
          <w:lang w:val="en-US"/>
        </w:rPr>
      </w:pPr>
    </w:p>
    <w:p w14:paraId="6AA3317C" w14:textId="2D0E86E4" w:rsidR="003E6AF9" w:rsidRPr="003E6AF9" w:rsidRDefault="00BF58B9" w:rsidP="003E6AF9">
      <w:pPr>
        <w:pStyle w:val="ListParagraph"/>
        <w:numPr>
          <w:ilvl w:val="0"/>
          <w:numId w:val="2"/>
        </w:numPr>
        <w:spacing w:after="0"/>
        <w:rPr>
          <w:lang w:val="en-US"/>
        </w:rPr>
      </w:pPr>
      <w:r>
        <w:rPr>
          <w:lang w:val="en-US"/>
        </w:rPr>
        <w:t>D</w:t>
      </w:r>
      <w:r w:rsidR="00A86C9C">
        <w:rPr>
          <w:lang w:val="en-US"/>
        </w:rPr>
        <w:t xml:space="preserve">PAC </w:t>
      </w:r>
      <w:r>
        <w:rPr>
          <w:lang w:val="en-US"/>
        </w:rPr>
        <w:t>update</w:t>
      </w:r>
      <w:r w:rsidR="00B860F0">
        <w:rPr>
          <w:lang w:val="en-US"/>
        </w:rPr>
        <w:t xml:space="preserve"> – Debbie Henry </w:t>
      </w:r>
      <w:r w:rsidR="00266525">
        <w:rPr>
          <w:lang w:val="en-US"/>
        </w:rPr>
        <w:t xml:space="preserve">was the only DPAC rep in attendance. No update as of yet but there is a </w:t>
      </w:r>
      <w:r w:rsidR="00B860F0">
        <w:rPr>
          <w:lang w:val="en-US"/>
        </w:rPr>
        <w:t>DPAC meeting Oct 30.</w:t>
      </w:r>
    </w:p>
    <w:p w14:paraId="0B4B6A72" w14:textId="153754A0" w:rsidR="002934E8" w:rsidRDefault="002934E8" w:rsidP="003E6AF9">
      <w:pPr>
        <w:spacing w:after="0"/>
        <w:rPr>
          <w:lang w:val="en-US"/>
        </w:rPr>
      </w:pPr>
    </w:p>
    <w:p w14:paraId="4A6B113B" w14:textId="753D9B9C" w:rsidR="007F5081" w:rsidRDefault="00B860F0" w:rsidP="007F5081">
      <w:pPr>
        <w:pStyle w:val="ListParagraph"/>
        <w:numPr>
          <w:ilvl w:val="0"/>
          <w:numId w:val="2"/>
        </w:numPr>
        <w:spacing w:after="0"/>
        <w:rPr>
          <w:lang w:val="en-US"/>
        </w:rPr>
      </w:pPr>
      <w:r>
        <w:rPr>
          <w:lang w:val="en-US"/>
        </w:rPr>
        <w:t>Funding requests</w:t>
      </w:r>
    </w:p>
    <w:p w14:paraId="79B6D44A" w14:textId="01032D60" w:rsidR="0011152C" w:rsidRDefault="0011152C" w:rsidP="0011152C">
      <w:pPr>
        <w:pStyle w:val="ListParagraph"/>
        <w:numPr>
          <w:ilvl w:val="0"/>
          <w:numId w:val="16"/>
        </w:numPr>
        <w:ind w:left="1418"/>
        <w:rPr>
          <w:lang w:val="en-US"/>
        </w:rPr>
      </w:pPr>
      <w:r>
        <w:rPr>
          <w:lang w:val="en-US"/>
        </w:rPr>
        <w:t>Went through a general summary of last year’s spending allocations in terms of what departments were funded and what percentage of the funding they received</w:t>
      </w:r>
    </w:p>
    <w:p w14:paraId="11CB7D1D" w14:textId="53D44C8F" w:rsidR="007A0FFE" w:rsidRDefault="007A0FFE" w:rsidP="0011152C">
      <w:pPr>
        <w:pStyle w:val="ListParagraph"/>
        <w:numPr>
          <w:ilvl w:val="0"/>
          <w:numId w:val="16"/>
        </w:numPr>
        <w:ind w:left="1418"/>
        <w:rPr>
          <w:lang w:val="en-US"/>
        </w:rPr>
      </w:pPr>
      <w:r>
        <w:t>The PAC does its best to distribute funds to as many factions of the school as possible.  Last year, 21 different departments received PAC funding with the top three being the music department (27% of total funds), the library (12%) and the curling club (10%)</w:t>
      </w:r>
    </w:p>
    <w:p w14:paraId="48AB70E9" w14:textId="4D91607A" w:rsidR="000F52B8" w:rsidRDefault="000F52B8" w:rsidP="0011152C">
      <w:pPr>
        <w:pStyle w:val="ListParagraph"/>
        <w:numPr>
          <w:ilvl w:val="0"/>
          <w:numId w:val="16"/>
        </w:numPr>
        <w:ind w:left="1418"/>
        <w:rPr>
          <w:lang w:val="en-US"/>
        </w:rPr>
      </w:pPr>
      <w:r>
        <w:rPr>
          <w:lang w:val="en-US"/>
        </w:rPr>
        <w:t>The balance in our account is $45,937.08. Half of the money can be allocated now (</w:t>
      </w:r>
      <w:proofErr w:type="spellStart"/>
      <w:r>
        <w:rPr>
          <w:lang w:val="en-US"/>
        </w:rPr>
        <w:t>approx</w:t>
      </w:r>
      <w:proofErr w:type="spellEnd"/>
      <w:r>
        <w:rPr>
          <w:lang w:val="en-US"/>
        </w:rPr>
        <w:t xml:space="preserve"> $23k), leaving the remaining half for requests received for the second semester (to be allocated at the Feb 25 PAC meeting).</w:t>
      </w:r>
    </w:p>
    <w:p w14:paraId="63D0D426" w14:textId="77777777" w:rsidR="000F52B8" w:rsidRDefault="0011152C" w:rsidP="0011152C">
      <w:pPr>
        <w:pStyle w:val="ListParagraph"/>
        <w:numPr>
          <w:ilvl w:val="0"/>
          <w:numId w:val="16"/>
        </w:numPr>
        <w:ind w:left="1418"/>
        <w:rPr>
          <w:lang w:val="en-US"/>
        </w:rPr>
      </w:pPr>
      <w:r>
        <w:rPr>
          <w:lang w:val="en-US"/>
        </w:rPr>
        <w:t xml:space="preserve">Went through all the current teachers’ requests one by one. </w:t>
      </w:r>
      <w:r w:rsidR="000F52B8">
        <w:rPr>
          <w:lang w:val="en-US"/>
        </w:rPr>
        <w:t xml:space="preserve">The total comes to just over $31k so we cannot fund everything now. </w:t>
      </w:r>
    </w:p>
    <w:p w14:paraId="26045AE4" w14:textId="1545A39E" w:rsidR="0011152C" w:rsidRPr="000F52B8" w:rsidRDefault="0011152C" w:rsidP="000F52B8">
      <w:pPr>
        <w:pStyle w:val="ListParagraph"/>
        <w:numPr>
          <w:ilvl w:val="0"/>
          <w:numId w:val="16"/>
        </w:numPr>
        <w:ind w:left="1418"/>
        <w:rPr>
          <w:lang w:val="en-US"/>
        </w:rPr>
      </w:pPr>
      <w:r>
        <w:rPr>
          <w:lang w:val="en-US"/>
        </w:rPr>
        <w:t xml:space="preserve">Made a note of those </w:t>
      </w:r>
      <w:r w:rsidR="000F52B8">
        <w:rPr>
          <w:lang w:val="en-US"/>
        </w:rPr>
        <w:t xml:space="preserve">requests </w:t>
      </w:r>
      <w:r>
        <w:rPr>
          <w:lang w:val="en-US"/>
        </w:rPr>
        <w:t>that are dated for the second semester and will defer those to semester 2 funding allocation.</w:t>
      </w:r>
    </w:p>
    <w:p w14:paraId="101FA98F" w14:textId="77777777" w:rsidR="0011152C" w:rsidRDefault="0011152C" w:rsidP="0011152C">
      <w:pPr>
        <w:pStyle w:val="ListParagraph"/>
        <w:ind w:left="1418"/>
        <w:rPr>
          <w:lang w:val="en-US"/>
        </w:rPr>
      </w:pPr>
    </w:p>
    <w:p w14:paraId="17C03D04" w14:textId="3ED263A7" w:rsidR="000F52B8" w:rsidRDefault="000F52B8" w:rsidP="000F52B8">
      <w:pPr>
        <w:pStyle w:val="ListParagraph"/>
        <w:ind w:left="993"/>
        <w:rPr>
          <w:b/>
          <w:bCs/>
          <w:lang w:val="en-US"/>
        </w:rPr>
      </w:pPr>
      <w:r w:rsidRPr="000F52B8">
        <w:rPr>
          <w:b/>
          <w:bCs/>
          <w:lang w:val="en-US"/>
        </w:rPr>
        <w:t>Discussion around funding decisions:</w:t>
      </w:r>
    </w:p>
    <w:p w14:paraId="465E0EC6" w14:textId="2039FDAA" w:rsidR="000F52B8" w:rsidRDefault="000F52B8" w:rsidP="000F52B8">
      <w:pPr>
        <w:pStyle w:val="ListParagraph"/>
        <w:numPr>
          <w:ilvl w:val="0"/>
          <w:numId w:val="17"/>
        </w:numPr>
        <w:rPr>
          <w:lang w:val="en-US"/>
        </w:rPr>
      </w:pPr>
      <w:r w:rsidRPr="000F52B8">
        <w:rPr>
          <w:lang w:val="en-US"/>
        </w:rPr>
        <w:t>It was</w:t>
      </w:r>
      <w:r>
        <w:rPr>
          <w:lang w:val="en-US"/>
        </w:rPr>
        <w:t xml:space="preserve"> </w:t>
      </w:r>
      <w:r w:rsidR="00863E67">
        <w:rPr>
          <w:lang w:val="en-US"/>
        </w:rPr>
        <w:t>noted and agreed that we should not put personal biases into funding decisions as to what gets funded and what not</w:t>
      </w:r>
    </w:p>
    <w:p w14:paraId="0714B4E2" w14:textId="5C4796B7" w:rsidR="00863E67" w:rsidRDefault="00863E67" w:rsidP="000F52B8">
      <w:pPr>
        <w:pStyle w:val="ListParagraph"/>
        <w:numPr>
          <w:ilvl w:val="0"/>
          <w:numId w:val="17"/>
        </w:numPr>
        <w:rPr>
          <w:lang w:val="en-US"/>
        </w:rPr>
      </w:pPr>
      <w:r>
        <w:rPr>
          <w:lang w:val="en-US"/>
        </w:rPr>
        <w:lastRenderedPageBreak/>
        <w:t>It would be helpful to have a breakdown in the request for how much money per student that benefits from the funds (was noted that, for example, the cost of ice rental for curling is quite large and only benefits a small number of students)</w:t>
      </w:r>
    </w:p>
    <w:p w14:paraId="2A539800" w14:textId="644A52E1" w:rsidR="00863E67" w:rsidRDefault="00863E67" w:rsidP="000F52B8">
      <w:pPr>
        <w:pStyle w:val="ListParagraph"/>
        <w:numPr>
          <w:ilvl w:val="0"/>
          <w:numId w:val="17"/>
        </w:numPr>
        <w:rPr>
          <w:lang w:val="en-US"/>
        </w:rPr>
      </w:pPr>
      <w:r>
        <w:rPr>
          <w:lang w:val="en-US"/>
        </w:rPr>
        <w:t xml:space="preserve">Was also questioned why we do the funding allocation twice per year rather than just once at the beginning of the year. </w:t>
      </w:r>
      <w:proofErr w:type="spellStart"/>
      <w:r>
        <w:rPr>
          <w:lang w:val="en-US"/>
        </w:rPr>
        <w:t>Mr</w:t>
      </w:r>
      <w:proofErr w:type="spellEnd"/>
      <w:r>
        <w:rPr>
          <w:lang w:val="en-US"/>
        </w:rPr>
        <w:t xml:space="preserve"> Moro explained that as we now have a semester system, it is sometimes hard to predict what will come up in the second semester. Changing to allocating all funds at the beginning of the year would require a discussion with teachers and would not be able to be implemented for this school year.</w:t>
      </w:r>
    </w:p>
    <w:p w14:paraId="5E900973" w14:textId="0F200D35" w:rsidR="000A4670" w:rsidRDefault="000A4670" w:rsidP="000F52B8">
      <w:pPr>
        <w:pStyle w:val="ListParagraph"/>
        <w:numPr>
          <w:ilvl w:val="0"/>
          <w:numId w:val="17"/>
        </w:numPr>
        <w:rPr>
          <w:lang w:val="en-US"/>
        </w:rPr>
      </w:pPr>
      <w:r>
        <w:rPr>
          <w:lang w:val="en-US"/>
        </w:rPr>
        <w:t>It was mentioned that it would be helpful, at the end of the year/semester, to get feedback from the programs we funded to see how the PAC funds have benefited the students. Would help make decisions going forward.</w:t>
      </w:r>
    </w:p>
    <w:p w14:paraId="54F01C7F" w14:textId="167A189E" w:rsidR="00A922A0" w:rsidRDefault="00A922A0" w:rsidP="00A922A0">
      <w:pPr>
        <w:pStyle w:val="ListParagraph"/>
        <w:numPr>
          <w:ilvl w:val="0"/>
          <w:numId w:val="17"/>
        </w:numPr>
        <w:rPr>
          <w:lang w:val="en-US"/>
        </w:rPr>
      </w:pPr>
      <w:r>
        <w:rPr>
          <w:lang w:val="en-US"/>
        </w:rPr>
        <w:t xml:space="preserve">To not bias decisions, one suggestion was to take a set percentage off all requests to fit our budget. </w:t>
      </w:r>
      <w:r w:rsidRPr="00A922A0">
        <w:rPr>
          <w:lang w:val="en-US"/>
        </w:rPr>
        <w:t>Some requests are only asking for partial funding and are doing some of their own fundraising to support costs.</w:t>
      </w:r>
      <w:r>
        <w:rPr>
          <w:lang w:val="en-US"/>
        </w:rPr>
        <w:t xml:space="preserve"> Do we give less to those not doing their own fundraising? Too difficult to go through all the requests and make these decisions.</w:t>
      </w:r>
    </w:p>
    <w:p w14:paraId="1A0EC0EC" w14:textId="77777777" w:rsidR="00A922A0" w:rsidRDefault="00A922A0" w:rsidP="00A922A0">
      <w:pPr>
        <w:ind w:left="993"/>
        <w:rPr>
          <w:b/>
          <w:bCs/>
          <w:lang w:val="en-US"/>
        </w:rPr>
      </w:pPr>
      <w:r w:rsidRPr="00A922A0">
        <w:rPr>
          <w:b/>
          <w:bCs/>
          <w:lang w:val="en-US"/>
        </w:rPr>
        <w:t>Summary of Funding Decisions:</w:t>
      </w:r>
    </w:p>
    <w:p w14:paraId="0E14D8ED" w14:textId="37559FD3" w:rsidR="00A922A0" w:rsidRDefault="00A922A0" w:rsidP="00A922A0">
      <w:pPr>
        <w:ind w:left="993"/>
        <w:rPr>
          <w:lang w:val="en-US"/>
        </w:rPr>
      </w:pPr>
      <w:r>
        <w:rPr>
          <w:lang w:val="en-US"/>
        </w:rPr>
        <w:t>After removing all the requests that were for later in the school year (to be deferred to next funding allocation in February) and giving the library half of the requested budget (it was a full-year request; the remaining half can be discussed for next semester), it left us with requests totaling $24,104.31. We motioned to fund all of these requests.</w:t>
      </w:r>
      <w:r w:rsidR="00E34986">
        <w:rPr>
          <w:lang w:val="en-US"/>
        </w:rPr>
        <w:t xml:space="preserve"> It was noted that this is the maximum amount of funds we are giving. The actual numbers often come in slightly lower so it should leave enough funds for the second half of the year.</w:t>
      </w:r>
    </w:p>
    <w:p w14:paraId="4F5380CA" w14:textId="499313B2" w:rsidR="007A0FFE" w:rsidRDefault="007A0FFE" w:rsidP="00A922A0">
      <w:pPr>
        <w:ind w:left="993"/>
        <w:rPr>
          <w:lang w:val="en-US"/>
        </w:rPr>
      </w:pPr>
      <w:r>
        <w:rPr>
          <w:lang w:val="en-US"/>
        </w:rPr>
        <w:t>Approximate allocations</w:t>
      </w:r>
      <w:r w:rsidR="00C96867">
        <w:rPr>
          <w:lang w:val="en-US"/>
        </w:rPr>
        <w:t xml:space="preserve"> for the $24,104.31</w:t>
      </w:r>
      <w:r>
        <w:rPr>
          <w:lang w:val="en-US"/>
        </w:rPr>
        <w:t>:</w:t>
      </w:r>
    </w:p>
    <w:p w14:paraId="2709D545" w14:textId="64E371BA" w:rsidR="0011152C" w:rsidRDefault="007A0FFE" w:rsidP="00E34986">
      <w:pPr>
        <w:pStyle w:val="ListParagraph"/>
        <w:numPr>
          <w:ilvl w:val="0"/>
          <w:numId w:val="18"/>
        </w:numPr>
        <w:spacing w:after="0" w:line="240" w:lineRule="auto"/>
      </w:pPr>
      <w:r w:rsidRPr="00E34986">
        <w:rPr>
          <w:lang w:val="en-US"/>
        </w:rPr>
        <w:t>26% to the School Growth Plan for a school foyer mural created by BIPOC artists. More info here:</w:t>
      </w:r>
      <w:r w:rsidRPr="00E34986">
        <w:rPr>
          <w:b/>
          <w:bCs/>
          <w:lang w:val="en-US"/>
        </w:rPr>
        <w:t xml:space="preserve"> </w:t>
      </w:r>
      <w:hyperlink r:id="rId5" w:history="1">
        <w:r w:rsidRPr="00071158">
          <w:rPr>
            <w:rStyle w:val="Hyperlink"/>
          </w:rPr>
          <w:t>https://www.canva.com/design/DAGTM2DNdvY/DQyw6dXfAG-82j5Ck2u7IA/view?utm_content=DAGTM2DNdvY&amp;utm_campaign=designshare&amp;utm_medium=link&amp;utm_source=editor</w:t>
        </w:r>
      </w:hyperlink>
    </w:p>
    <w:p w14:paraId="2A3711E3" w14:textId="1FD06D78" w:rsidR="007A0FFE" w:rsidRDefault="007A0FFE" w:rsidP="00E34986">
      <w:pPr>
        <w:pStyle w:val="ListParagraph"/>
        <w:numPr>
          <w:ilvl w:val="0"/>
          <w:numId w:val="18"/>
        </w:numPr>
        <w:spacing w:after="0" w:line="240" w:lineRule="auto"/>
      </w:pPr>
      <w:r>
        <w:t>23% Athletics</w:t>
      </w:r>
    </w:p>
    <w:p w14:paraId="33E37AE9" w14:textId="372163B2" w:rsidR="007A0FFE" w:rsidRDefault="007A0FFE" w:rsidP="00E34986">
      <w:pPr>
        <w:pStyle w:val="ListParagraph"/>
        <w:numPr>
          <w:ilvl w:val="0"/>
          <w:numId w:val="18"/>
        </w:numPr>
        <w:spacing w:after="0" w:line="240" w:lineRule="auto"/>
      </w:pPr>
      <w:r>
        <w:t>17% Music</w:t>
      </w:r>
    </w:p>
    <w:p w14:paraId="72012FD1" w14:textId="4393CB2B" w:rsidR="007A0FFE" w:rsidRDefault="007A0FFE" w:rsidP="00E34986">
      <w:pPr>
        <w:pStyle w:val="ListParagraph"/>
        <w:numPr>
          <w:ilvl w:val="0"/>
          <w:numId w:val="18"/>
        </w:numPr>
        <w:spacing w:after="0" w:line="240" w:lineRule="auto"/>
      </w:pPr>
      <w:r>
        <w:t>10% Indigenous Department</w:t>
      </w:r>
    </w:p>
    <w:p w14:paraId="66CF6278" w14:textId="51AEE2CF" w:rsidR="007A0FFE" w:rsidRDefault="00E34986" w:rsidP="00E34986">
      <w:pPr>
        <w:pStyle w:val="ListParagraph"/>
        <w:numPr>
          <w:ilvl w:val="0"/>
          <w:numId w:val="18"/>
        </w:numPr>
        <w:spacing w:after="0" w:line="240" w:lineRule="auto"/>
      </w:pPr>
      <w:r>
        <w:t>9% Library</w:t>
      </w:r>
    </w:p>
    <w:p w14:paraId="0A4D6B38" w14:textId="77777777" w:rsidR="00D067D8" w:rsidRPr="00E34986" w:rsidRDefault="00D067D8" w:rsidP="00D067D8">
      <w:pPr>
        <w:pStyle w:val="ListParagraph"/>
        <w:numPr>
          <w:ilvl w:val="0"/>
          <w:numId w:val="18"/>
        </w:numPr>
        <w:spacing w:after="0" w:line="240" w:lineRule="auto"/>
        <w:rPr>
          <w:b/>
          <w:bCs/>
          <w:lang w:val="en-US"/>
        </w:rPr>
      </w:pPr>
      <w:r>
        <w:t>7% Clubs</w:t>
      </w:r>
    </w:p>
    <w:p w14:paraId="507DC05E" w14:textId="3824F9B8" w:rsidR="007A0FFE" w:rsidRDefault="007A0FFE" w:rsidP="00E34986">
      <w:pPr>
        <w:pStyle w:val="ListParagraph"/>
        <w:numPr>
          <w:ilvl w:val="0"/>
          <w:numId w:val="18"/>
        </w:numPr>
        <w:spacing w:after="0" w:line="240" w:lineRule="auto"/>
      </w:pPr>
      <w:r>
        <w:t>6%</w:t>
      </w:r>
      <w:r w:rsidR="00E34986">
        <w:t xml:space="preserve"> </w:t>
      </w:r>
      <w:r w:rsidR="0056650B">
        <w:t>Counselling</w:t>
      </w:r>
      <w:r w:rsidR="00E34986">
        <w:t xml:space="preserve"> Department</w:t>
      </w:r>
    </w:p>
    <w:p w14:paraId="28779769" w14:textId="1A95FDC8" w:rsidR="00D067D8" w:rsidRDefault="00D067D8" w:rsidP="00E34986">
      <w:pPr>
        <w:pStyle w:val="ListParagraph"/>
        <w:numPr>
          <w:ilvl w:val="0"/>
          <w:numId w:val="18"/>
        </w:numPr>
        <w:spacing w:after="0" w:line="240" w:lineRule="auto"/>
      </w:pPr>
      <w:r>
        <w:t>2% Grade 8 BASE space</w:t>
      </w:r>
    </w:p>
    <w:p w14:paraId="3F479175" w14:textId="77777777" w:rsidR="0011152C" w:rsidRDefault="0011152C" w:rsidP="0011152C">
      <w:pPr>
        <w:spacing w:after="0"/>
        <w:ind w:left="1418"/>
        <w:rPr>
          <w:lang w:val="en-US"/>
        </w:rPr>
      </w:pPr>
    </w:p>
    <w:p w14:paraId="19700B05" w14:textId="77777777" w:rsidR="0011152C" w:rsidRPr="0011152C" w:rsidRDefault="0011152C" w:rsidP="0011152C">
      <w:pPr>
        <w:pStyle w:val="ListParagraph"/>
        <w:rPr>
          <w:lang w:val="en-US"/>
        </w:rPr>
      </w:pPr>
    </w:p>
    <w:p w14:paraId="3E6DE828" w14:textId="6D376747" w:rsidR="0011152C" w:rsidRPr="007F5081" w:rsidRDefault="0011152C" w:rsidP="007F5081">
      <w:pPr>
        <w:pStyle w:val="ListParagraph"/>
        <w:numPr>
          <w:ilvl w:val="0"/>
          <w:numId w:val="2"/>
        </w:numPr>
        <w:spacing w:after="0"/>
        <w:rPr>
          <w:lang w:val="en-US"/>
        </w:rPr>
      </w:pPr>
      <w:r>
        <w:rPr>
          <w:lang w:val="en-US"/>
        </w:rPr>
        <w:t>Follow up from last meeting discussions</w:t>
      </w:r>
    </w:p>
    <w:p w14:paraId="513F1C09" w14:textId="7DD25632" w:rsidR="00905455" w:rsidRPr="006228ED" w:rsidRDefault="0011152C" w:rsidP="0011152C">
      <w:pPr>
        <w:pStyle w:val="ListParagraph"/>
        <w:spacing w:after="0"/>
        <w:ind w:left="1170"/>
        <w:rPr>
          <w:lang w:val="en-US"/>
        </w:rPr>
      </w:pPr>
      <w:r>
        <w:rPr>
          <w:lang w:val="en-US"/>
        </w:rPr>
        <w:t xml:space="preserve">Parents have set up a </w:t>
      </w:r>
      <w:r w:rsidR="00905455" w:rsidRPr="00E34986">
        <w:rPr>
          <w:lang w:val="en-US"/>
        </w:rPr>
        <w:t>Facebook group</w:t>
      </w:r>
      <w:r w:rsidR="00E34986">
        <w:rPr>
          <w:lang w:val="en-US"/>
        </w:rPr>
        <w:t xml:space="preserve"> entitled “Van Tech Families”</w:t>
      </w:r>
      <w:r w:rsidR="00A479DF">
        <w:rPr>
          <w:lang w:val="en-US"/>
        </w:rPr>
        <w:t xml:space="preserve"> and can find info there, post questions, etc.</w:t>
      </w:r>
    </w:p>
    <w:p w14:paraId="5C113140" w14:textId="77777777" w:rsidR="006228ED" w:rsidRPr="006228ED" w:rsidRDefault="006228ED" w:rsidP="006228ED">
      <w:pPr>
        <w:pStyle w:val="ListParagraph"/>
        <w:spacing w:after="0"/>
        <w:ind w:left="1440"/>
        <w:rPr>
          <w:lang w:val="en-US"/>
        </w:rPr>
      </w:pPr>
    </w:p>
    <w:p w14:paraId="078E7A28" w14:textId="77777777" w:rsidR="006228ED" w:rsidRDefault="006228ED" w:rsidP="006228ED">
      <w:pPr>
        <w:spacing w:after="0"/>
        <w:rPr>
          <w:lang w:val="en-US"/>
        </w:rPr>
      </w:pPr>
    </w:p>
    <w:p w14:paraId="332AE407" w14:textId="7791299D" w:rsidR="00B9108E" w:rsidRPr="006228ED" w:rsidRDefault="006228ED" w:rsidP="006228ED">
      <w:pPr>
        <w:spacing w:after="0"/>
        <w:rPr>
          <w:lang w:val="en-US"/>
        </w:rPr>
      </w:pPr>
      <w:r w:rsidRPr="006228ED">
        <w:rPr>
          <w:lang w:val="en-US"/>
        </w:rPr>
        <w:t>Meeting adjourned 8:</w:t>
      </w:r>
      <w:r w:rsidR="00905455">
        <w:rPr>
          <w:lang w:val="en-US"/>
        </w:rPr>
        <w:t>40</w:t>
      </w:r>
      <w:r w:rsidRPr="006228ED">
        <w:rPr>
          <w:lang w:val="en-US"/>
        </w:rPr>
        <w:t>pm</w:t>
      </w:r>
    </w:p>
    <w:p w14:paraId="3E14276B" w14:textId="77777777" w:rsidR="00CA736E" w:rsidRDefault="00CA736E" w:rsidP="00174D16">
      <w:pPr>
        <w:spacing w:after="0"/>
        <w:rPr>
          <w:lang w:val="en-US"/>
        </w:rPr>
      </w:pPr>
    </w:p>
    <w:p w14:paraId="22CAA3C9" w14:textId="4D2F6818" w:rsidR="00905455" w:rsidRPr="003C68A8" w:rsidRDefault="006228ED" w:rsidP="00905455">
      <w:pPr>
        <w:spacing w:after="0"/>
        <w:rPr>
          <w:lang w:val="en-US"/>
        </w:rPr>
      </w:pPr>
      <w:r>
        <w:rPr>
          <w:lang w:val="en-US"/>
        </w:rPr>
        <w:t xml:space="preserve">Next meeting: </w:t>
      </w:r>
      <w:r w:rsidR="00905455" w:rsidRPr="003C68A8">
        <w:rPr>
          <w:lang w:val="en-US"/>
        </w:rPr>
        <w:t>November 26</w:t>
      </w:r>
      <w:r w:rsidR="0011152C">
        <w:rPr>
          <w:lang w:val="en-US"/>
        </w:rPr>
        <w:t xml:space="preserve"> at 7pm in the library and online</w:t>
      </w:r>
    </w:p>
    <w:p w14:paraId="28325A38" w14:textId="52FA2119" w:rsidR="00497AB9" w:rsidRDefault="00497AB9" w:rsidP="00174D16">
      <w:pPr>
        <w:spacing w:after="0"/>
        <w:rPr>
          <w:lang w:val="en-US"/>
        </w:rPr>
      </w:pPr>
    </w:p>
    <w:p w14:paraId="6C77918B" w14:textId="77777777" w:rsidR="00154E4F" w:rsidRPr="00B9108E" w:rsidRDefault="00154E4F" w:rsidP="00174D16">
      <w:pPr>
        <w:spacing w:after="0"/>
        <w:rPr>
          <w:lang w:val="en-US"/>
        </w:rPr>
      </w:pPr>
    </w:p>
    <w:sectPr w:rsidR="00154E4F" w:rsidRPr="00B91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39D"/>
    <w:multiLevelType w:val="hybridMultilevel"/>
    <w:tmpl w:val="3BF0DCFA"/>
    <w:lvl w:ilvl="0" w:tplc="7856FB76">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14B63"/>
    <w:multiLevelType w:val="hybridMultilevel"/>
    <w:tmpl w:val="BF048B3E"/>
    <w:lvl w:ilvl="0" w:tplc="7856FB7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07A3"/>
    <w:multiLevelType w:val="hybridMultilevel"/>
    <w:tmpl w:val="3F3C4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12187C"/>
    <w:multiLevelType w:val="hybridMultilevel"/>
    <w:tmpl w:val="0FA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84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16601C"/>
    <w:multiLevelType w:val="hybridMultilevel"/>
    <w:tmpl w:val="B76E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2000B"/>
    <w:multiLevelType w:val="hybridMultilevel"/>
    <w:tmpl w:val="6406C066"/>
    <w:lvl w:ilvl="0" w:tplc="7856FB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16F17"/>
    <w:multiLevelType w:val="hybridMultilevel"/>
    <w:tmpl w:val="4EC080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3EF5C51"/>
    <w:multiLevelType w:val="hybridMultilevel"/>
    <w:tmpl w:val="1C343FBA"/>
    <w:lvl w:ilvl="0" w:tplc="7CB0048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B50C2D"/>
    <w:multiLevelType w:val="hybridMultilevel"/>
    <w:tmpl w:val="73F4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84CC1"/>
    <w:multiLevelType w:val="hybridMultilevel"/>
    <w:tmpl w:val="A3C09C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4BB10736"/>
    <w:multiLevelType w:val="hybridMultilevel"/>
    <w:tmpl w:val="C57CE1E2"/>
    <w:lvl w:ilvl="0" w:tplc="7856FB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24043"/>
    <w:multiLevelType w:val="hybridMultilevel"/>
    <w:tmpl w:val="8B70DC0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43141B"/>
    <w:multiLevelType w:val="hybridMultilevel"/>
    <w:tmpl w:val="04E07F7E"/>
    <w:lvl w:ilvl="0" w:tplc="7CB00488">
      <w:numFmt w:val="bullet"/>
      <w:lvlText w:val="-"/>
      <w:lvlJc w:val="left"/>
      <w:pPr>
        <w:ind w:left="1713" w:hanging="360"/>
      </w:pPr>
      <w:rPr>
        <w:rFonts w:ascii="Aptos" w:eastAsiaTheme="minorHAnsi" w:hAnsi="Aptos" w:cstheme="minorBidi"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55A60D65"/>
    <w:multiLevelType w:val="hybridMultilevel"/>
    <w:tmpl w:val="73F4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F543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C3D2A5A"/>
    <w:multiLevelType w:val="hybridMultilevel"/>
    <w:tmpl w:val="1A68857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C23170F"/>
    <w:multiLevelType w:val="hybridMultilevel"/>
    <w:tmpl w:val="C38AF790"/>
    <w:lvl w:ilvl="0" w:tplc="7856FB76">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6182230">
    <w:abstractNumId w:val="6"/>
  </w:num>
  <w:num w:numId="2" w16cid:durableId="1728921006">
    <w:abstractNumId w:val="9"/>
  </w:num>
  <w:num w:numId="3" w16cid:durableId="1861554087">
    <w:abstractNumId w:val="11"/>
  </w:num>
  <w:num w:numId="4" w16cid:durableId="1087729592">
    <w:abstractNumId w:val="0"/>
  </w:num>
  <w:num w:numId="5" w16cid:durableId="159388673">
    <w:abstractNumId w:val="4"/>
  </w:num>
  <w:num w:numId="6" w16cid:durableId="1281691832">
    <w:abstractNumId w:val="15"/>
  </w:num>
  <w:num w:numId="7" w16cid:durableId="1783302317">
    <w:abstractNumId w:val="14"/>
  </w:num>
  <w:num w:numId="8" w16cid:durableId="865872855">
    <w:abstractNumId w:val="7"/>
  </w:num>
  <w:num w:numId="9" w16cid:durableId="544561186">
    <w:abstractNumId w:val="3"/>
  </w:num>
  <w:num w:numId="10" w16cid:durableId="1113522322">
    <w:abstractNumId w:val="5"/>
  </w:num>
  <w:num w:numId="11" w16cid:durableId="2129160156">
    <w:abstractNumId w:val="1"/>
  </w:num>
  <w:num w:numId="12" w16cid:durableId="1160383693">
    <w:abstractNumId w:val="17"/>
  </w:num>
  <w:num w:numId="13" w16cid:durableId="1448353827">
    <w:abstractNumId w:val="2"/>
  </w:num>
  <w:num w:numId="14" w16cid:durableId="1691222564">
    <w:abstractNumId w:val="8"/>
  </w:num>
  <w:num w:numId="15" w16cid:durableId="2121147887">
    <w:abstractNumId w:val="16"/>
  </w:num>
  <w:num w:numId="16" w16cid:durableId="224074711">
    <w:abstractNumId w:val="12"/>
  </w:num>
  <w:num w:numId="17" w16cid:durableId="1790122767">
    <w:abstractNumId w:val="10"/>
  </w:num>
  <w:num w:numId="18" w16cid:durableId="95474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B0"/>
    <w:rsid w:val="00045DAF"/>
    <w:rsid w:val="000A4670"/>
    <w:rsid w:val="000D54E8"/>
    <w:rsid w:val="000F0CC8"/>
    <w:rsid w:val="000F52B8"/>
    <w:rsid w:val="0011152C"/>
    <w:rsid w:val="00154E4F"/>
    <w:rsid w:val="00174D16"/>
    <w:rsid w:val="001E08D9"/>
    <w:rsid w:val="001F7F1D"/>
    <w:rsid w:val="00211651"/>
    <w:rsid w:val="00216C2F"/>
    <w:rsid w:val="002229B9"/>
    <w:rsid w:val="00250AC6"/>
    <w:rsid w:val="00266525"/>
    <w:rsid w:val="002934E8"/>
    <w:rsid w:val="002947F5"/>
    <w:rsid w:val="002D7994"/>
    <w:rsid w:val="003C68A8"/>
    <w:rsid w:val="003E6AF9"/>
    <w:rsid w:val="003F23A2"/>
    <w:rsid w:val="00427727"/>
    <w:rsid w:val="00497AB9"/>
    <w:rsid w:val="0055203B"/>
    <w:rsid w:val="0056650B"/>
    <w:rsid w:val="00595DAA"/>
    <w:rsid w:val="006228ED"/>
    <w:rsid w:val="0064532A"/>
    <w:rsid w:val="007A0FFE"/>
    <w:rsid w:val="007B0A22"/>
    <w:rsid w:val="007C71F5"/>
    <w:rsid w:val="007F5081"/>
    <w:rsid w:val="008605B2"/>
    <w:rsid w:val="00863E67"/>
    <w:rsid w:val="00905455"/>
    <w:rsid w:val="009251D9"/>
    <w:rsid w:val="009A1293"/>
    <w:rsid w:val="009E6628"/>
    <w:rsid w:val="009F677F"/>
    <w:rsid w:val="00A479DF"/>
    <w:rsid w:val="00A86C9C"/>
    <w:rsid w:val="00A922A0"/>
    <w:rsid w:val="00B368B5"/>
    <w:rsid w:val="00B860F0"/>
    <w:rsid w:val="00B9108E"/>
    <w:rsid w:val="00BF58B9"/>
    <w:rsid w:val="00C96867"/>
    <w:rsid w:val="00CA736E"/>
    <w:rsid w:val="00D067D8"/>
    <w:rsid w:val="00DA2F1E"/>
    <w:rsid w:val="00E330B0"/>
    <w:rsid w:val="00E34986"/>
    <w:rsid w:val="00EC7C5B"/>
    <w:rsid w:val="00F5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DE33"/>
  <w15:chartTrackingRefBased/>
  <w15:docId w15:val="{A7A2B277-1737-D149-9555-34803BAF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B0"/>
    <w:rPr>
      <w:rFonts w:eastAsiaTheme="majorEastAsia" w:cstheme="majorBidi"/>
      <w:color w:val="272727" w:themeColor="text1" w:themeTint="D8"/>
    </w:rPr>
  </w:style>
  <w:style w:type="paragraph" w:styleId="Title">
    <w:name w:val="Title"/>
    <w:basedOn w:val="Normal"/>
    <w:next w:val="Normal"/>
    <w:link w:val="TitleChar"/>
    <w:uiPriority w:val="10"/>
    <w:qFormat/>
    <w:rsid w:val="00E33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B0"/>
    <w:pPr>
      <w:spacing w:before="160"/>
      <w:jc w:val="center"/>
    </w:pPr>
    <w:rPr>
      <w:i/>
      <w:iCs/>
      <w:color w:val="404040" w:themeColor="text1" w:themeTint="BF"/>
    </w:rPr>
  </w:style>
  <w:style w:type="character" w:customStyle="1" w:styleId="QuoteChar">
    <w:name w:val="Quote Char"/>
    <w:basedOn w:val="DefaultParagraphFont"/>
    <w:link w:val="Quote"/>
    <w:uiPriority w:val="29"/>
    <w:rsid w:val="00E330B0"/>
    <w:rPr>
      <w:i/>
      <w:iCs/>
      <w:color w:val="404040" w:themeColor="text1" w:themeTint="BF"/>
    </w:rPr>
  </w:style>
  <w:style w:type="paragraph" w:styleId="ListParagraph">
    <w:name w:val="List Paragraph"/>
    <w:basedOn w:val="Normal"/>
    <w:uiPriority w:val="34"/>
    <w:qFormat/>
    <w:rsid w:val="00E330B0"/>
    <w:pPr>
      <w:ind w:left="720"/>
      <w:contextualSpacing/>
    </w:pPr>
  </w:style>
  <w:style w:type="character" w:styleId="IntenseEmphasis">
    <w:name w:val="Intense Emphasis"/>
    <w:basedOn w:val="DefaultParagraphFont"/>
    <w:uiPriority w:val="21"/>
    <w:qFormat/>
    <w:rsid w:val="00E330B0"/>
    <w:rPr>
      <w:i/>
      <w:iCs/>
      <w:color w:val="0F4761" w:themeColor="accent1" w:themeShade="BF"/>
    </w:rPr>
  </w:style>
  <w:style w:type="paragraph" w:styleId="IntenseQuote">
    <w:name w:val="Intense Quote"/>
    <w:basedOn w:val="Normal"/>
    <w:next w:val="Normal"/>
    <w:link w:val="IntenseQuoteChar"/>
    <w:uiPriority w:val="30"/>
    <w:qFormat/>
    <w:rsid w:val="00E33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0B0"/>
    <w:rPr>
      <w:i/>
      <w:iCs/>
      <w:color w:val="0F4761" w:themeColor="accent1" w:themeShade="BF"/>
    </w:rPr>
  </w:style>
  <w:style w:type="character" w:styleId="IntenseReference">
    <w:name w:val="Intense Reference"/>
    <w:basedOn w:val="DefaultParagraphFont"/>
    <w:uiPriority w:val="32"/>
    <w:qFormat/>
    <w:rsid w:val="00E330B0"/>
    <w:rPr>
      <w:b/>
      <w:bCs/>
      <w:smallCaps/>
      <w:color w:val="0F4761" w:themeColor="accent1" w:themeShade="BF"/>
      <w:spacing w:val="5"/>
    </w:rPr>
  </w:style>
  <w:style w:type="character" w:styleId="Hyperlink">
    <w:name w:val="Hyperlink"/>
    <w:basedOn w:val="DefaultParagraphFont"/>
    <w:uiPriority w:val="99"/>
    <w:unhideWhenUsed/>
    <w:rsid w:val="00B9108E"/>
    <w:rPr>
      <w:color w:val="467886" w:themeColor="hyperlink"/>
      <w:u w:val="single"/>
    </w:rPr>
  </w:style>
  <w:style w:type="character" w:customStyle="1" w:styleId="UnresolvedMention1">
    <w:name w:val="Unresolved Mention1"/>
    <w:basedOn w:val="DefaultParagraphFont"/>
    <w:uiPriority w:val="99"/>
    <w:semiHidden/>
    <w:unhideWhenUsed/>
    <w:rsid w:val="00B9108E"/>
    <w:rPr>
      <w:color w:val="605E5C"/>
      <w:shd w:val="clear" w:color="auto" w:fill="E1DFDD"/>
    </w:rPr>
  </w:style>
  <w:style w:type="character" w:styleId="FollowedHyperlink">
    <w:name w:val="FollowedHyperlink"/>
    <w:basedOn w:val="DefaultParagraphFont"/>
    <w:uiPriority w:val="99"/>
    <w:semiHidden/>
    <w:unhideWhenUsed/>
    <w:rsid w:val="007A0FFE"/>
    <w:rPr>
      <w:color w:val="96607D" w:themeColor="followedHyperlink"/>
      <w:u w:val="single"/>
    </w:rPr>
  </w:style>
  <w:style w:type="character" w:styleId="UnresolvedMention">
    <w:name w:val="Unresolved Mention"/>
    <w:basedOn w:val="DefaultParagraphFont"/>
    <w:uiPriority w:val="99"/>
    <w:semiHidden/>
    <w:unhideWhenUsed/>
    <w:rsid w:val="007A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design/DAGTM2DNdvY/DQyw6dXfAG-82j5Ck2u7IA/view?utm_content=DAGTM2DNdvY&amp;utm_campaign=designshare&amp;utm_medium=link&amp;utm_source=edi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Dean</dc:creator>
  <cp:keywords/>
  <dc:description/>
  <cp:lastModifiedBy>Richard Dean</cp:lastModifiedBy>
  <cp:revision>13</cp:revision>
  <dcterms:created xsi:type="dcterms:W3CDTF">2024-10-23T02:05:00Z</dcterms:created>
  <dcterms:modified xsi:type="dcterms:W3CDTF">2024-10-28T05:10:00Z</dcterms:modified>
</cp:coreProperties>
</file>