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Pr>
      <w:r>
        <w:t>February 28</w:t>
      </w:r>
      <w:r>
        <w:rPr>
          <w:vertAlign w:val="superscript"/>
        </w:rPr>
        <w:t>th</w:t>
      </w:r>
      <w:r>
        <w:t>, 2024 6:30pm (via Zoom)</w:t>
      </w:r>
    </w:p>
    <w:p>
      <w:pPr>
        <w:spacing w:after="0" w:line="240" w:lineRule="auto"/>
        <w:jc w:val="center"/>
      </w:pPr>
      <w:r>
        <w:t>Join Zoom Meeting</w:t>
      </w:r>
    </w:p>
    <w:p>
      <w:pPr>
        <w:spacing w:after="0" w:line="240" w:lineRule="auto"/>
        <w:jc w:val="center"/>
        <w:rPr>
          <w:u w:color="auto" w:val="single"/>
        </w:rPr>
      </w:pPr>
      <w:r>
        <w:rPr>
          <w:u w:color="auto" w:val="single"/>
        </w:rPr>
        <w:t>https://us06web.zoom.us/j/84849400859</w:t>
      </w:r>
    </w:p>
    <w:p>
      <w:pPr>
        <w:spacing w:after="0" w:line="240" w:lineRule="auto"/>
        <w:rPr>
          <w:u w:color="auto" w:val="single"/>
        </w:rPr>
      </w:pPr>
      <w:r>
        <w:rPr>
          <w:u w:color="auto" w:val="single"/>
        </w:rPr>
      </w:r>
    </w:p>
    <w:p>
      <w:pPr>
        <w:spacing w:after="0" w:line="240" w:lineRule="auto"/>
        <w:jc w:val="center"/>
        <w:rPr>
          <w:u w:color="auto" w:val="single"/>
        </w:rPr>
      </w:pPr>
      <w:r>
        <w:rPr>
          <w:u w:color="auto" w:val="single"/>
        </w:rPr>
        <w:t>Agenda</w:t>
      </w:r>
    </w:p>
    <w:p>
      <w:pPr>
        <w:spacing w:after="0" w:line="240" w:lineRule="auto"/>
        <w:jc w:val="center"/>
        <w:rPr>
          <w:u w:color="auto" w:val="single"/>
        </w:rPr>
      </w:pPr>
      <w:r>
        <w:rPr>
          <w:u w:color="auto" w:val="single"/>
        </w:rPr>
      </w:r>
    </w:p>
    <w:p>
      <w:pPr>
        <w:pStyle w:val="para1"/>
        <w:numPr>
          <w:ilvl w:val="0"/>
          <w:numId w:val="7"/>
        </w:numPr>
        <w:ind w:left="720" w:hanging="360"/>
      </w:pPr>
      <w:r>
        <w:rPr>
          <w:u w:color="auto" w:val="single"/>
        </w:rPr>
        <w:t>Review and approval</w:t>
      </w:r>
      <w:r>
        <w:t xml:space="preserve"> of Agenda for Feb 28</w:t>
      </w:r>
      <w:r>
        <w:rPr>
          <w:vertAlign w:val="superscript"/>
        </w:rPr>
        <w:t>th</w:t>
      </w:r>
      <w:r>
        <w:t xml:space="preserve"> and meeting minutes from January 31</w:t>
      </w:r>
      <w:r>
        <w:rPr>
          <w:vertAlign w:val="superscript"/>
        </w:rPr>
        <w:t>st</w:t>
      </w:r>
      <w:r>
        <w:t xml:space="preserve"> </w:t>
      </w:r>
    </w:p>
    <w:tbl>
      <w:tblPr>
        <w:tblStyle w:val="TableGrid"/>
        <w:name w:val="Table1"/>
        <w:tabOrder w:val="0"/>
        <w:tblpPr w:horzAnchor="page" w:tblpX="6652" w:vertAnchor="text" w:tblpYSpec="top" w:leftFromText="180" w:rightFromText="180" w:topFromText="0" w:bottomFromText="0"/>
        <w:tblOverlap w:val="never"/>
        <w:jc w:val="left"/>
        <w:tblInd w:w="0" w:type="dxa"/>
        <w:tblW w:w="3858" w:type="dxa"/>
        <w:tblLook w:val="04A0" w:firstRow="1" w:lastRow="0" w:firstColumn="1" w:lastColumn="0" w:noHBand="0" w:noVBand="1"/>
      </w:tblPr>
      <w:tblGrid>
        <w:gridCol w:w="1929"/>
        <w:gridCol w:w="1929"/>
      </w:tblGrid>
      <w:tr>
        <w:trPr>
          <w:tblHeader w:val="0"/>
          <w:cantSplit w:val="0"/>
          <w:trHeight w:val="249" w:hRule="atLeast"/>
        </w:trPr>
        <w:tc>
          <w:tcPr>
            <w:tcW w:w="1929" w:type="dxa"/>
            <w:tmTcPr id="1709148084" protected="0"/>
          </w:tcPr>
          <w:p>
            <w:pPr>
              <w:rPr>
                <w:b/>
                <w:bCs/>
              </w:rPr>
            </w:pPr>
            <w:r>
              <w:rPr>
                <w:b/>
                <w:bCs/>
              </w:rPr>
              <w:t>Pac Funds:</w:t>
            </w:r>
          </w:p>
        </w:tc>
        <w:tc>
          <w:tcPr>
            <w:tcW w:w="1929" w:type="dxa"/>
            <w:tmTcPr id="1709148084" protected="0"/>
          </w:tcPr>
          <w:p>
            <w:pPr>
              <w:rPr>
                <w:b/>
                <w:bCs/>
              </w:rPr>
            </w:pPr>
            <w:r>
              <w:rPr>
                <w:b/>
                <w:bCs/>
              </w:rPr>
              <w:t>Balance</w:t>
            </w:r>
          </w:p>
        </w:tc>
      </w:tr>
      <w:tr>
        <w:trPr>
          <w:tblHeader w:val="0"/>
          <w:cantSplit w:val="0"/>
          <w:trHeight w:val="249" w:hRule="atLeast"/>
        </w:trPr>
        <w:tc>
          <w:tcPr>
            <w:tcW w:w="1929" w:type="dxa"/>
            <w:tmTcPr id="1709148084" protected="0"/>
          </w:tcPr>
          <w:p>
            <w:pPr/>
            <w:r>
              <w:t>VSB Acct</w:t>
            </w:r>
          </w:p>
        </w:tc>
        <w:tc>
          <w:tcPr>
            <w:tcW w:w="1929" w:type="dxa"/>
            <w:tmTcPr id="1709148084" protected="0"/>
          </w:tcPr>
          <w:p>
            <w:pPr/>
            <w:r>
              <w:t xml:space="preserve">  </w:t>
            </w:r>
          </w:p>
        </w:tc>
      </w:tr>
      <w:tr>
        <w:trPr>
          <w:tblHeader w:val="0"/>
          <w:cantSplit w:val="0"/>
          <w:trHeight w:val="249" w:hRule="atLeast"/>
        </w:trPr>
        <w:tc>
          <w:tcPr>
            <w:tcW w:w="1929" w:type="dxa"/>
            <w:tmTcPr id="1709148084" protected="0"/>
          </w:tcPr>
          <w:p>
            <w:pPr/>
            <w:r>
              <w:t>Gaming</w:t>
            </w:r>
          </w:p>
        </w:tc>
        <w:tc>
          <w:tcPr>
            <w:tcW w:w="1929" w:type="dxa"/>
            <w:tmTcPr id="1709148084" protected="0"/>
          </w:tcPr>
          <w:p>
            <w:pPr/>
            <w:r>
              <w:t xml:space="preserve">  </w:t>
            </w:r>
          </w:p>
        </w:tc>
      </w:tr>
      <w:tr>
        <w:trPr>
          <w:tblHeader w:val="0"/>
          <w:cantSplit w:val="0"/>
          <w:trHeight w:val="260" w:hRule="atLeast"/>
        </w:trPr>
        <w:tc>
          <w:tcPr>
            <w:tcW w:w="1929" w:type="dxa"/>
            <w:tmTcPr id="1709148084" protected="0"/>
          </w:tcPr>
          <w:p>
            <w:pPr/>
            <w:r>
              <w:t>PAC General</w:t>
            </w:r>
          </w:p>
        </w:tc>
        <w:tc>
          <w:tcPr>
            <w:tcW w:w="1929" w:type="dxa"/>
            <w:tmTcPr id="1709148084" protected="0"/>
          </w:tcPr>
          <w:p>
            <w:pPr/>
            <w:r/>
          </w:p>
        </w:tc>
      </w:tr>
      <w:tr>
        <w:trPr>
          <w:tblHeader w:val="0"/>
          <w:cantSplit w:val="0"/>
          <w:trHeight w:val="249" w:hRule="atLeast"/>
        </w:trPr>
        <w:tc>
          <w:tcPr>
            <w:tcW w:w="1929" w:type="dxa"/>
            <w:tmTcPr id="1709148084" protected="0"/>
          </w:tcPr>
          <w:p>
            <w:pPr>
              <w:rPr>
                <w:b/>
                <w:bCs/>
              </w:rPr>
            </w:pPr>
            <w:r>
              <w:rPr>
                <w:b/>
                <w:bCs/>
              </w:rPr>
              <w:t>TOTAL</w:t>
            </w:r>
          </w:p>
        </w:tc>
        <w:tc>
          <w:tcPr>
            <w:tcW w:w="1929" w:type="dxa"/>
            <w:tmTcPr id="1709148084" protected="0"/>
          </w:tcPr>
          <w:p>
            <w:pPr>
              <w:rPr>
                <w:b/>
                <w:bCs/>
              </w:rPr>
            </w:pPr>
            <w:r>
              <w:rPr>
                <w:b/>
                <w:bCs/>
              </w:rPr>
            </w:r>
          </w:p>
        </w:tc>
      </w:tr>
    </w:tbl>
    <w:p>
      <w:pPr>
        <w:pStyle w:val="para1"/>
        <w:rPr>
          <w:u w:color="auto" w:val="single"/>
        </w:rPr>
      </w:pPr>
      <w:r>
        <w:rPr>
          <w:u w:color="auto" w:val="single"/>
        </w:rPr>
      </w:r>
    </w:p>
    <w:p>
      <w:pPr>
        <w:pStyle w:val="para1"/>
        <w:numPr>
          <w:ilvl w:val="0"/>
          <w:numId w:val="7"/>
        </w:numPr>
        <w:ind w:left="720" w:hanging="360"/>
        <w:rPr>
          <w:u w:color="auto" w:val="single"/>
        </w:rPr>
      </w:pPr>
      <w:r>
        <w:rPr>
          <w:u w:color="auto" w:val="single"/>
        </w:rPr>
        <w:t>Treasury update</w:t>
      </w:r>
      <w:r>
        <w:t xml:space="preserve">  from Murray</w:t>
      </w:r>
    </w:p>
    <w:p>
      <w:pPr>
        <w:pStyle w:val="para1"/>
      </w:pPr>
      <w:r/>
    </w:p>
    <w:p>
      <w:pPr>
        <w:pStyle w:val="para1"/>
        <w:numPr>
          <w:ilvl w:val="0"/>
          <w:numId w:val="7"/>
        </w:numPr>
        <w:ind w:left="720" w:hanging="360"/>
        <w:rPr>
          <w:u w:color="auto" w:val="single"/>
        </w:rPr>
      </w:pPr>
      <w:r>
        <w:rPr>
          <w:u w:color="auto" w:val="single"/>
        </w:rPr>
        <w:t xml:space="preserve">School update </w:t>
      </w:r>
      <w:r>
        <w:t>with Principal Jim Munk</w:t>
      </w:r>
      <w:r>
        <w:rPr>
          <w:u w:color="auto" w:val="single"/>
        </w:rPr>
      </w:r>
    </w:p>
    <w:p>
      <w:pPr>
        <w:pStyle w:val="para1"/>
        <w:ind w:left="1440"/>
        <w:rPr>
          <w:u w:color="auto" w:val="single"/>
        </w:rPr>
      </w:pPr>
      <w:r>
        <w:rPr>
          <w:u w:color="auto" w:val="single"/>
        </w:rPr>
      </w:r>
    </w:p>
    <w:p>
      <w:pPr>
        <w:pStyle w:val="para1"/>
        <w:numPr>
          <w:ilvl w:val="0"/>
          <w:numId w:val="7"/>
        </w:numPr>
        <w:ind w:left="720" w:hanging="360"/>
        <w:rPr>
          <w:u w:color="auto" w:val="single"/>
        </w:rPr>
      </w:pPr>
      <w:r>
        <w:rPr>
          <w:u w:color="auto" w:val="single"/>
        </w:rPr>
        <w:t>School activities</w:t>
      </w:r>
      <w:r>
        <w:t xml:space="preserve"> – </w:t>
      </w:r>
      <w:r>
        <w:rPr>
          <w:u w:color="auto" w:val="single"/>
        </w:rPr>
      </w:r>
    </w:p>
    <w:p>
      <w:pPr>
        <w:pStyle w:val="para1"/>
        <w:numPr>
          <w:ilvl w:val="1"/>
          <w:numId w:val="7"/>
        </w:numPr>
        <w:ind w:left="1440" w:hanging="360"/>
      </w:pPr>
      <w:r>
        <w:t>Mandarin Bilingual Program</w:t>
      </w:r>
    </w:p>
    <w:p>
      <w:pPr>
        <w:pStyle w:val="para1"/>
        <w:numPr>
          <w:ilvl w:val="1"/>
          <w:numId w:val="7"/>
        </w:numPr>
        <w:ind w:left="1440" w:hanging="360"/>
      </w:pPr>
      <w:r>
        <w:t>VEMS Choir</w:t>
      </w:r>
    </w:p>
    <w:p>
      <w:pPr>
        <w:pStyle w:val="para1"/>
        <w:numPr>
          <w:ilvl w:val="2"/>
          <w:numId w:val="7"/>
        </w:numPr>
        <w:ind w:left="2340" w:hanging="360"/>
      </w:pPr>
      <w:r>
        <w:t>Junior program at Lunch?</w:t>
      </w:r>
    </w:p>
    <w:p>
      <w:pPr>
        <w:pStyle w:val="para1"/>
        <w:numPr>
          <w:ilvl w:val="2"/>
          <w:numId w:val="7"/>
        </w:numPr>
        <w:ind w:left="2340" w:hanging="360"/>
      </w:pPr>
      <w:r>
        <w:t>Senior program for Term 3 is open for registrations</w:t>
      </w:r>
    </w:p>
    <w:p>
      <w:pPr>
        <w:pStyle w:val="para1"/>
        <w:ind w:left="0"/>
      </w:pPr>
      <w:r>
        <w:t xml:space="preserve">  Link for registration: </w:t>
      </w:r>
      <w:hyperlink r:id="rId8" w:history="1">
        <w:r>
          <w:rPr>
            <w:rStyle w:val="char2"/>
            <w:rFonts w:ascii="Georgia" w:hAnsi="Georgia" w:eastAsia="SimSun" w:cs="Times New Roman"/>
            <w:color w:val="0000ff"/>
            <w:kern w:val="1"/>
            <w:sz w:val="28"/>
            <w:szCs w:val="28"/>
            <w:lang w:val="en-us" w:eastAsia="zh-cn" w:bidi="ar-sa"/>
          </w:rPr>
          <w:t>https://www.onlinebookingsystem.com/choralregistration</w:t>
        </w:r>
      </w:hyperlink>
    </w:p>
    <w:p>
      <w:pPr>
        <w:pStyle w:val="para1"/>
        <w:ind w:left="0"/>
      </w:pPr>
      <w:r/>
    </w:p>
    <w:p>
      <w:pPr>
        <w:pStyle w:val="para1"/>
        <w:numPr>
          <w:ilvl w:val="0"/>
          <w:numId w:val="7"/>
        </w:numPr>
        <w:ind w:left="720" w:hanging="360"/>
        <w:rPr>
          <w:u w:color="auto" w:val="single"/>
        </w:rPr>
      </w:pPr>
      <w:r>
        <w:rPr>
          <w:u w:color="auto" w:val="single"/>
        </w:rPr>
        <w:t>School Support</w:t>
      </w:r>
    </w:p>
    <w:p>
      <w:pPr>
        <w:pStyle w:val="para1"/>
        <w:numPr>
          <w:ilvl w:val="1"/>
          <w:numId w:val="7"/>
        </w:numPr>
        <w:ind w:left="1440" w:hanging="360"/>
      </w:pPr>
      <w:r>
        <w:t xml:space="preserve">Books for Me </w:t>
      </w:r>
    </w:p>
    <w:p>
      <w:pPr>
        <w:pStyle w:val="para1"/>
        <w:numPr>
          <w:ilvl w:val="1"/>
          <w:numId w:val="7"/>
        </w:numPr>
        <w:ind w:left="1440" w:hanging="360"/>
      </w:pPr>
      <w:r>
        <w:t>School Wish List</w:t>
      </w:r>
    </w:p>
    <w:p>
      <w:pPr>
        <w:pStyle w:val="para1"/>
        <w:numPr>
          <w:ilvl w:val="2"/>
          <w:numId w:val="7"/>
        </w:numPr>
        <w:ind w:left="2160" w:hanging="180"/>
      </w:pPr>
      <w:r>
        <w:t>What is the next goal to fundraise for?</w:t>
      </w:r>
    </w:p>
    <w:p>
      <w:pPr>
        <w:pStyle w:val="para1"/>
        <w:numPr>
          <w:ilvl w:val="1"/>
          <w:numId w:val="7"/>
        </w:numPr>
        <w:ind w:left="1440" w:hanging="360"/>
      </w:pPr>
      <w:r>
        <w:t>Playground</w:t>
      </w:r>
    </w:p>
    <w:p>
      <w:pPr>
        <w:pStyle w:val="para1"/>
        <w:numPr>
          <w:ilvl w:val="2"/>
          <w:numId w:val="7"/>
        </w:numPr>
        <w:ind w:left="2160" w:hanging="180"/>
      </w:pPr>
      <w:r>
        <w:t>Committee recruiting additional members</w:t>
      </w:r>
    </w:p>
    <w:p>
      <w:pPr>
        <w:pStyle w:val="para1"/>
        <w:numPr>
          <w:ilvl w:val="0"/>
          <w:numId w:val="7"/>
        </w:numPr>
        <w:ind w:left="720" w:hanging="360"/>
        <w:rPr>
          <w:u w:color="auto" w:val="single"/>
        </w:rPr>
      </w:pPr>
      <w:r>
        <w:rPr>
          <w:u w:color="auto" w:val="single"/>
        </w:rPr>
        <w:t>Fundraising</w:t>
      </w:r>
    </w:p>
    <w:p>
      <w:pPr>
        <w:pStyle w:val="para1"/>
        <w:numPr>
          <w:ilvl w:val="1"/>
          <w:numId w:val="7"/>
        </w:numPr>
        <w:ind w:left="1440" w:hanging="360"/>
      </w:pPr>
      <w:r>
        <w:t xml:space="preserve">Hot Lunch </w:t>
      </w:r>
    </w:p>
    <w:p>
      <w:pPr>
        <w:pStyle w:val="para1"/>
        <w:numPr>
          <w:ilvl w:val="2"/>
          <w:numId w:val="7"/>
        </w:numPr>
        <w:ind w:left="2340" w:hanging="360"/>
      </w:pPr>
      <w:r>
        <w:t>Changing to 1 day a week or options?</w:t>
      </w:r>
    </w:p>
    <w:p>
      <w:pPr>
        <w:pStyle w:val="para1"/>
        <w:numPr>
          <w:ilvl w:val="2"/>
          <w:numId w:val="7"/>
        </w:numPr>
        <w:ind w:left="2340" w:hanging="360"/>
      </w:pPr>
      <w:r>
        <w:t>Volunteers needed for March 7</w:t>
      </w:r>
      <w:r>
        <w:rPr>
          <w:vertAlign w:val="superscript"/>
        </w:rPr>
        <w:t>th</w:t>
      </w:r>
      <w:r>
        <w:t xml:space="preserve"> and 14</w:t>
      </w:r>
      <w:r>
        <w:rPr>
          <w:vertAlign w:val="superscript"/>
        </w:rPr>
        <w:t>th</w:t>
      </w:r>
      <w:r>
        <w:t xml:space="preserve"> </w:t>
      </w:r>
    </w:p>
    <w:p>
      <w:pPr>
        <w:pStyle w:val="para1"/>
        <w:ind w:left="0" w:firstLine="720"/>
        <w:rPr>
          <w:rFonts w:ascii="Times New Roman" w:hAnsi="Times New Roman"/>
          <w:sz w:val="20"/>
        </w:rPr>
      </w:pPr>
      <w:r>
        <w:t>Link for signing up :</w:t>
      </w:r>
      <w:r>
        <w:rPr>
          <w:sz w:val="28"/>
          <w:szCs w:val="28"/>
        </w:rPr>
        <w:t xml:space="preserve"> </w:t>
      </w:r>
      <w:r>
        <w:rPr>
          <w:rFonts w:ascii="Arial" w:hAnsi="Arial" w:eastAsia="SimSun" w:cs="Times New Roman"/>
          <w:color w:val="323130"/>
          <w:kern w:val="1"/>
          <w:sz w:val="28"/>
          <w:szCs w:val="28"/>
          <w:lang w:val="en-us" w:eastAsia="zh-cn" w:bidi="ar-sa"/>
        </w:rPr>
        <w:t>https://</w:t>
      </w:r>
      <w:hyperlink r:id="rId9" w:history="1">
        <w:r>
          <w:rPr>
            <w:rStyle w:val="char2"/>
            <w:rFonts w:ascii="Verdana" w:hAnsi="Verdana"/>
            <w:sz w:val="28"/>
            <w:szCs w:val="28"/>
          </w:rPr>
          <w:t>volunteersignup.org/B7MF3</w:t>
        </w:r>
      </w:hyperlink>
    </w:p>
    <w:p>
      <w:pPr>
        <w:pStyle w:val="para1"/>
        <w:ind w:left="0" w:firstLine="720"/>
      </w:pPr>
      <w:r/>
    </w:p>
    <w:p>
      <w:pPr>
        <w:pStyle w:val="para1"/>
        <w:numPr>
          <w:ilvl w:val="1"/>
          <w:numId w:val="7"/>
        </w:numPr>
        <w:ind w:left="1440" w:hanging="360"/>
      </w:pPr>
      <w:r>
        <w:t>Dance</w:t>
      </w:r>
    </w:p>
    <w:p>
      <w:pPr>
        <w:pStyle w:val="para1"/>
        <w:numPr>
          <w:ilvl w:val="2"/>
          <w:numId w:val="7"/>
        </w:numPr>
        <w:ind w:left="2160" w:hanging="180"/>
      </w:pPr>
      <w:r>
        <w:t>Silent Auction</w:t>
      </w:r>
    </w:p>
    <w:p>
      <w:pPr>
        <w:pStyle w:val="para1"/>
        <w:numPr>
          <w:ilvl w:val="2"/>
          <w:numId w:val="7"/>
        </w:numPr>
        <w:ind w:left="2160" w:hanging="180"/>
      </w:pPr>
      <w:r>
        <w:t xml:space="preserve"> Gaming license</w:t>
      </w:r>
    </w:p>
    <w:p>
      <w:pPr>
        <w:pStyle w:val="para1"/>
        <w:numPr>
          <w:ilvl w:val="1"/>
          <w:numId w:val="7"/>
        </w:numPr>
        <w:ind w:left="1440" w:hanging="360"/>
      </w:pPr>
      <w:r>
        <w:t>Movie Night for June?</w:t>
      </w:r>
    </w:p>
    <w:p>
      <w:pPr>
        <w:pStyle w:val="para1"/>
        <w:numPr>
          <w:ilvl w:val="2"/>
          <w:numId w:val="7"/>
        </w:numPr>
        <w:ind w:left="2340" w:hanging="360"/>
      </w:pPr>
      <w:r>
        <w:t>Movie license details</w:t>
      </w:r>
    </w:p>
    <w:p>
      <w:pPr>
        <w:pStyle w:val="para1"/>
        <w:numPr>
          <w:ilvl w:val="1"/>
          <w:numId w:val="7"/>
        </w:numPr>
        <w:ind w:left="1440" w:hanging="360"/>
      </w:pPr>
      <w:r>
        <w:t xml:space="preserve">Bake Sale, other pre order items </w:t>
      </w:r>
    </w:p>
    <w:p>
      <w:pPr>
        <w:pStyle w:val="para1"/>
        <w:numPr>
          <w:ilvl w:val="2"/>
          <w:numId w:val="7"/>
        </w:numPr>
        <w:ind w:left="2340" w:hanging="360"/>
      </w:pPr>
      <w:r>
        <w:t xml:space="preserve">What is allowed, volunteers needed  </w:t>
      </w:r>
    </w:p>
    <w:p>
      <w:pPr>
        <w:pStyle w:val="para1"/>
        <w:numPr>
          <w:ilvl w:val="3"/>
          <w:numId w:val="7"/>
        </w:numPr>
        <w:ind w:left="2880" w:hanging="360"/>
      </w:pPr>
      <w:r>
        <w:t>Krispy Kreme pre orders</w:t>
      </w:r>
    </w:p>
    <w:p>
      <w:pPr>
        <w:pStyle w:val="para1"/>
        <w:numPr>
          <w:ilvl w:val="3"/>
          <w:numId w:val="7"/>
        </w:numPr>
        <w:ind w:left="2880" w:hanging="360"/>
      </w:pPr>
      <w:r>
        <w:t>Parents bringing in Bake goods or even purchased items to be donated</w:t>
      </w:r>
    </w:p>
    <w:p>
      <w:pPr>
        <w:pStyle w:val="para1"/>
        <w:numPr>
          <w:ilvl w:val="3"/>
          <w:numId w:val="7"/>
        </w:numPr>
        <w:ind w:left="2880" w:hanging="360"/>
      </w:pPr>
      <w:r>
        <w:t>Kernels popcorn</w:t>
      </w:r>
    </w:p>
    <w:p>
      <w:pPr>
        <w:pStyle w:val="para1"/>
        <w:ind w:left="0"/>
      </w:pPr>
      <w:r/>
    </w:p>
    <w:p>
      <w:pPr>
        <w:pStyle w:val="para1"/>
        <w:numPr>
          <w:ilvl w:val="0"/>
          <w:numId w:val="7"/>
        </w:numPr>
        <w:ind w:left="720" w:hanging="360"/>
      </w:pPr>
      <w:r>
        <w:t>New Business</w:t>
      </w:r>
    </w:p>
    <w:p>
      <w:r/>
    </w:p>
    <w:p>
      <w:pPr>
        <w:ind w:left="24" w:right="12" w:firstLine="23"/>
        <w:spacing w:after="0" w:line="334"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b/>
          <w:color w:val="323130"/>
          <w:sz w:val="84"/>
          <w:szCs w:val="84"/>
          <w:lang w:val="en-us" w:eastAsia="zh-cn" w:bidi="ar-sa"/>
        </w:rPr>
      </w:pPr>
      <w:r>
        <w:rPr>
          <w:rFonts w:ascii="PT Sans Narrow" w:hAnsi="PT Sans Narrow" w:eastAsia="PT Sans Narrow" w:cs="PT Sans Narrow"/>
          <w:b/>
          <w:color w:val="323130"/>
          <w:sz w:val="60"/>
          <w:szCs w:val="60"/>
          <w:lang w:val="en-us" w:eastAsia="zh-cn" w:bidi="ar-sa"/>
        </w:rPr>
        <w:t>Trudeau Elementary PAC</w:t>
      </w:r>
      <w:r>
        <w:rPr>
          <w:rFonts w:ascii="PT Sans Narrow" w:hAnsi="PT Sans Narrow" w:eastAsia="PT Sans Narrow" w:cs="PT Sans Narrow"/>
          <w:b/>
          <w:color w:val="323130"/>
          <w:sz w:val="84"/>
          <w:szCs w:val="84"/>
          <w:lang w:val="en-us" w:eastAsia="zh-cn" w:bidi="ar-sa"/>
        </w:rPr>
        <w:t xml:space="preserve"> </w:t>
      </w:r>
    </w:p>
    <w:p>
      <w:pPr>
        <w:ind w:left="37"/>
        <w:spacing w:before="242"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b/>
          <w:color w:val="323130"/>
          <w:lang w:val="en-us" w:eastAsia="zh-cn" w:bidi="ar-sa"/>
        </w:rPr>
      </w:pPr>
      <w:r>
        <w:rPr>
          <w:rFonts w:ascii="Open Sans" w:hAnsi="Open Sans" w:eastAsia="Open Sans" w:cs="Open Sans"/>
          <w:b/>
          <w:color w:val="323130"/>
          <w:lang w:val="en-us" w:eastAsia="zh-cn" w:bidi="ar-sa"/>
        </w:rPr>
        <w:t xml:space="preserve">Meeting Minutes - Wednesday, 01.31.2024 </w:t>
      </w:r>
    </w:p>
    <w:p>
      <w:pPr>
        <w:ind w:left="29"/>
        <w:spacing w:before="178"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6:00pm - 7:30pm </w:t>
      </w:r>
    </w:p>
    <w:p>
      <w:pPr>
        <w:ind w:left="13"/>
        <w:spacing w:before="52"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323130"/>
          <w:sz w:val="36"/>
          <w:szCs w:val="36"/>
          <w:lang w:val="en-us" w:eastAsia="zh-cn" w:bidi="ar-sa"/>
        </w:rPr>
      </w:pPr>
      <w:r>
        <w:rPr>
          <w:rFonts w:ascii="Arial" w:hAnsi="Arial" w:eastAsia="Arial" w:cs="Arial"/>
          <w:b/>
          <w:color w:val="323130"/>
          <w:sz w:val="36"/>
          <w:szCs w:val="36"/>
          <w:lang w:val="en-us" w:eastAsia="zh-cn" w:bidi="ar-sa"/>
        </w:rPr>
        <w:t xml:space="preserve">─ </w:t>
      </w:r>
    </w:p>
    <w:p>
      <w:pPr>
        <w:ind w:left="16"/>
        <w:spacing w:before="584"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b/>
          <w:color w:val="0563c1"/>
          <w:sz w:val="36"/>
          <w:szCs w:val="36"/>
          <w:lang w:val="en-us" w:eastAsia="zh-cn" w:bidi="ar-sa"/>
        </w:rPr>
      </w:pPr>
      <w:r>
        <w:rPr>
          <w:rFonts w:ascii="PT Sans Narrow" w:hAnsi="PT Sans Narrow" w:eastAsia="PT Sans Narrow" w:cs="PT Sans Narrow"/>
          <w:b/>
          <w:color w:val="0563c1"/>
          <w:sz w:val="36"/>
          <w:szCs w:val="36"/>
          <w:lang w:val="en-us" w:eastAsia="zh-cn" w:bidi="ar-sa"/>
        </w:rPr>
        <w:t xml:space="preserve">Attendees </w:t>
      </w:r>
    </w:p>
    <w:p>
      <w:pPr>
        <w:ind w:left="27" w:right="340" w:hanging="27"/>
        <w:spacing w:before="260"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Jim Munk </w:t>
      </w:r>
      <w:r>
        <w:rPr>
          <w:rFonts w:ascii="Open Sans" w:hAnsi="Open Sans" w:eastAsia="Open Sans" w:cs="Open Sans"/>
          <w:i/>
          <w:color w:val="323130"/>
          <w:lang w:val="en-us" w:eastAsia="zh-cn" w:bidi="ar-sa"/>
        </w:rPr>
        <w:t xml:space="preserve">(School Principal), </w:t>
      </w:r>
      <w:r>
        <w:rPr>
          <w:rFonts w:ascii="Open Sans" w:hAnsi="Open Sans" w:eastAsia="Open Sans" w:cs="Open Sans"/>
          <w:color w:val="323130"/>
          <w:lang w:val="en-us" w:eastAsia="zh-cn" w:bidi="ar-sa"/>
        </w:rPr>
        <w:t xml:space="preserve">Alice Lo, Murray Lee, Apolonio Ventura Jr, Yasmina Hamouda and Raymond. </w:t>
      </w:r>
    </w:p>
    <w:p>
      <w:pPr>
        <w:ind w:left="16"/>
        <w:spacing w:before="490"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b/>
          <w:color w:val="0563c1"/>
          <w:sz w:val="36"/>
          <w:szCs w:val="36"/>
          <w:lang w:val="en-us" w:eastAsia="zh-cn" w:bidi="ar-sa"/>
        </w:rPr>
      </w:pPr>
      <w:r>
        <w:rPr>
          <w:rFonts w:ascii="PT Sans Narrow" w:hAnsi="PT Sans Narrow" w:eastAsia="PT Sans Narrow" w:cs="PT Sans Narrow"/>
          <w:b/>
          <w:color w:val="0563c1"/>
          <w:sz w:val="36"/>
          <w:szCs w:val="36"/>
          <w:lang w:val="en-us" w:eastAsia="zh-cn" w:bidi="ar-sa"/>
        </w:rPr>
        <w:t xml:space="preserve">Agenda </w:t>
      </w:r>
    </w:p>
    <w:p>
      <w:pPr>
        <w:ind w:left="37"/>
        <w:spacing w:before="256"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605e5c"/>
          <w:sz w:val="32"/>
          <w:szCs w:val="32"/>
          <w:lang w:val="en-us" w:eastAsia="zh-cn" w:bidi="ar-sa"/>
        </w:rPr>
      </w:pPr>
      <w:r>
        <w:rPr>
          <w:rFonts w:ascii="PT Sans Narrow" w:hAnsi="PT Sans Narrow" w:eastAsia="PT Sans Narrow" w:cs="PT Sans Narrow"/>
          <w:color w:val="605e5c"/>
          <w:sz w:val="32"/>
          <w:szCs w:val="32"/>
          <w:lang w:val="en-us" w:eastAsia="zh-cn" w:bidi="ar-sa"/>
        </w:rPr>
        <w:t xml:space="preserve">Update from Principal Munk </w:t>
      </w:r>
    </w:p>
    <w:p>
      <w:pPr>
        <w:ind w:left="749" w:right="21" w:hanging="352"/>
        <w:spacing w:before="2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Basketball for Gr. 5, 6, 7 - 3 days/wk. Ms Yu and Ms. Tong and other teachers helping out. </w:t>
      </w:r>
    </w:p>
    <w:p>
      <w:pPr>
        <w:ind w:left="756" w:right="1198" w:hanging="367"/>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2. Gymnastics is booked for April 15-29. Each class will get 4 sessions with a professional gymnast. </w:t>
      </w:r>
    </w:p>
    <w:p>
      <w:pPr>
        <w:ind w:left="387"/>
        <w:spacing w:before="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3. Parent Teacher Conferences Feb 14th and 15th. </w:t>
      </w:r>
    </w:p>
    <w:p>
      <w:pPr>
        <w:ind w:left="382"/>
        <w:spacing w:before="58"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4. Scholastic Book Fair: 2-4pm </w:t>
      </w:r>
    </w:p>
    <w:p>
      <w:pPr>
        <w:ind w:left="391"/>
        <w:spacing w:before="58"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5. Pro Day: Feb 16th </w:t>
      </w:r>
    </w:p>
    <w:p>
      <w:pPr>
        <w:ind w:left="387" w:right="95" w:firstLine="2"/>
        <w:spacing w:before="58"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6. Literacy Program - Discussing school goals. New school system can share data. 7. Staffing: Ms. Yao (Div.10) and Ms. Tong (gym teacher) back from Mat leave. Ms. Yu and Ms. McKeen as Librarian. Library is now open before and after school as well as during lunch for silent reading. </w:t>
      </w:r>
    </w:p>
    <w:p>
      <w:pPr>
        <w:ind w:left="749" w:right="322" w:hanging="361"/>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8. Cell Phone policy - provincial government set out new policy. Parents have to sign off on the use of technology. </w:t>
      </w:r>
    </w:p>
    <w:p>
      <w:pPr>
        <w:ind w:left="388"/>
        <w:spacing w:before="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9. Field Trips - Some Teachers are planning. </w:t>
      </w:r>
    </w:p>
    <w:p>
      <w:pPr>
        <w:ind w:left="748" w:right="309" w:hanging="351"/>
        <w:spacing w:before="58"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10. Assemblies - Lunar New Year: Feb 9th; Pink Shirt Day: Feb 28th. Excitement felt by students and teachers. Performances. T Shirt Design Contest. Parents are invited. </w:t>
      </w:r>
    </w:p>
    <w:p>
      <w:pPr>
        <w:ind w:left="37"/>
        <w:spacing w:before="131"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605e5c"/>
          <w:sz w:val="32"/>
          <w:szCs w:val="32"/>
          <w:lang w:val="en-us" w:eastAsia="zh-cn" w:bidi="ar-sa"/>
        </w:rPr>
      </w:pPr>
      <w:r>
        <w:rPr>
          <w:rFonts w:ascii="PT Sans Narrow" w:hAnsi="PT Sans Narrow" w:eastAsia="PT Sans Narrow" w:cs="PT Sans Narrow"/>
          <w:color w:val="605e5c"/>
          <w:sz w:val="32"/>
          <w:szCs w:val="32"/>
          <w:lang w:val="en-us" w:eastAsia="zh-cn" w:bidi="ar-sa"/>
        </w:rPr>
        <w:t xml:space="preserve">PAC Chair Update </w:t>
      </w:r>
    </w:p>
    <w:p>
      <w:pPr>
        <w:ind w:left="397"/>
        <w:spacing w:before="2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No update </w:t>
      </w:r>
    </w:p>
    <w:p>
      <w:pPr>
        <w:ind w:left="756" w:right="225" w:hanging="367"/>
        <w:spacing w:before="58"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2. The role of Chair and Secretary is still vacant. PAC moving forward with their active members.</w:t>
      </w:r>
    </w:p>
    <w:p>
      <w:pPr>
        <w:spacing w:after="0" w:line="240" w:lineRule="auto"/>
        <w:jc w:val="right"/>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323130"/>
          <w:sz w:val="28"/>
          <w:szCs w:val="28"/>
          <w:lang w:val="en-us" w:eastAsia="zh-cn" w:bidi="ar-sa"/>
        </w:rPr>
      </w:pPr>
      <w:r>
        <w:rPr>
          <w:rFonts w:ascii="PT Sans Narrow" w:hAnsi="PT Sans Narrow" w:eastAsia="PT Sans Narrow" w:cs="PT Sans Narrow"/>
          <w:color w:val="323130"/>
          <w:sz w:val="28"/>
          <w:szCs w:val="28"/>
          <w:lang w:val="en-us" w:eastAsia="zh-cn" w:bidi="ar-sa"/>
        </w:rPr>
      </w:r>
    </w:p>
    <w:p>
      <w:pPr>
        <w:spacing w:after="0" w:line="240" w:lineRule="auto"/>
        <w:jc w:val="right"/>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323130"/>
          <w:sz w:val="28"/>
          <w:szCs w:val="28"/>
          <w:lang w:val="en-us" w:eastAsia="zh-cn" w:bidi="ar-sa"/>
        </w:rPr>
      </w:pPr>
      <w:r>
        <w:rPr>
          <w:rFonts w:ascii="PT Sans Narrow" w:hAnsi="PT Sans Narrow" w:eastAsia="PT Sans Narrow" w:cs="PT Sans Narrow"/>
          <w:color w:val="323130"/>
          <w:sz w:val="28"/>
          <w:szCs w:val="28"/>
          <w:lang w:val="en-us" w:eastAsia="zh-cn" w:bidi="ar-sa"/>
        </w:rPr>
        <w:t xml:space="preserve">2 </w:t>
      </w:r>
    </w:p>
    <w:p>
      <w:pPr>
        <w:spacing w:before="324" w:after="0" w:line="240" w:lineRule="auto"/>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323130"/>
          <w:sz w:val="28"/>
          <w:szCs w:val="28"/>
          <w:lang w:val="en-us" w:eastAsia="zh-cn" w:bidi="ar-sa"/>
        </w:rPr>
      </w:pPr>
      <w:r>
        <w:rPr>
          <w:rFonts w:ascii="Arial" w:hAnsi="Arial" w:eastAsia="Arial" w:cs="Arial"/>
          <w:lang w:val="en-us" w:eastAsia="zh-cn" w:bidi="ar-sa"/>
        </w:rPr>
      </w:r>
      <w:r>
        <w:rPr>
          <w:noProof/>
        </w:rPr>
        <w:drawing>
          <wp:inline distT="19050" distB="19050" distL="19050" distR="19050">
            <wp:extent cx="5943600" cy="7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val="SMDATA_16_tIffZR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AAB6AAAAAAAAAAAAAAAAAAAAAAAAAAAAAAAAAAAAAAAAAAAAAAkCQAAHgAAAAAAAAAAAAAAAAAAAAoAAAACAAAAAEAAAABAAAA"/>
                        </a:ext>
                      </a:extLst>
                    </pic:cNvPicPr>
                  </pic:nvPicPr>
                  <pic:blipFill>
                    <a:blip r:embed="rId10"/>
                    <a:stretch>
                      <a:fillRect/>
                    </a:stretch>
                  </pic:blipFill>
                  <pic:spPr>
                    <a:xfrm>
                      <a:off x="0" y="0"/>
                      <a:ext cx="5943600" cy="76200"/>
                    </a:xfrm>
                    <a:prstGeom prst="rect">
                      <a:avLst/>
                    </a:prstGeom>
                    <a:noFill/>
                    <a:ln w="9525">
                      <a:noFill/>
                    </a:ln>
                  </pic:spPr>
                </pic:pic>
              </a:graphicData>
            </a:graphic>
          </wp:inline>
        </w:drawing>
      </w:r>
      <w:r>
        <w:rPr>
          <w:rFonts w:ascii="Arial" w:hAnsi="Arial" w:eastAsia="Arial" w:cs="Arial"/>
          <w:lang w:val="en-us" w:eastAsia="zh-cn" w:bidi="ar-sa"/>
        </w:rPr>
      </w:r>
      <w:r>
        <w:rPr>
          <w:rFonts w:ascii="PT Sans Narrow" w:hAnsi="PT Sans Narrow" w:eastAsia="PT Sans Narrow" w:cs="PT Sans Narrow"/>
          <w:color w:val="323130"/>
          <w:sz w:val="28"/>
          <w:szCs w:val="28"/>
          <w:lang w:val="en-us" w:eastAsia="zh-cn" w:bidi="ar-sa"/>
        </w:rPr>
      </w:r>
      <w:r>
        <w:rPr>
          <w:noProof/>
        </w:rPr>
        <w:drawing>
          <wp:inline distT="19050" distB="19050" distL="19050" distR="19050">
            <wp:extent cx="5943600" cy="76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a:extLst>
                        <a:ext uri="smNativeData">
                          <sm:smNativeData xmlns:sm="smNativeData" val="SMDATA_16_tIffZR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AAB6AAAAAAAAAAAAAAAAAAAAAAAAAAAAAAAAAAAAAAAAAAAAAAkCQAAHgAAAAAAAAAAAAAAAAAAAAoAAAACAAAAAEAAAABAAAA"/>
                        </a:ext>
                      </a:extLst>
                    </pic:cNvPicPr>
                  </pic:nvPicPr>
                  <pic:blipFill>
                    <a:blip r:embed="rId10"/>
                    <a:stretch>
                      <a:fillRect/>
                    </a:stretch>
                  </pic:blipFill>
                  <pic:spPr>
                    <a:xfrm>
                      <a:off x="0" y="0"/>
                      <a:ext cx="5943600" cy="76200"/>
                    </a:xfrm>
                    <a:prstGeom prst="rect">
                      <a:avLst/>
                    </a:prstGeom>
                    <a:noFill/>
                    <a:ln w="9525">
                      <a:noFill/>
                    </a:ln>
                  </pic:spPr>
                </pic:pic>
              </a:graphicData>
            </a:graphic>
          </wp:inline>
        </w:drawing>
      </w:r>
      <w:r>
        <w:rPr>
          <w:rFonts w:ascii="PT Sans Narrow" w:hAnsi="PT Sans Narrow" w:eastAsia="PT Sans Narrow" w:cs="PT Sans Narrow"/>
          <w:color w:val="323130"/>
          <w:sz w:val="28"/>
          <w:szCs w:val="28"/>
          <w:lang w:val="en-us" w:eastAsia="zh-cn" w:bidi="ar-sa"/>
        </w:rPr>
      </w:r>
      <w:r>
        <w:rPr>
          <w:rFonts w:ascii="PT Sans Narrow" w:hAnsi="PT Sans Narrow" w:eastAsia="PT Sans Narrow" w:cs="PT Sans Narrow"/>
          <w:color w:val="323130"/>
          <w:sz w:val="28"/>
          <w:szCs w:val="28"/>
          <w:lang w:val="en-us" w:eastAsia="zh-cn" w:bidi="ar-sa"/>
        </w:rPr>
      </w:r>
    </w:p>
    <w:p>
      <w:pPr>
        <w:ind w:left="37"/>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b/>
          <w:color w:val="323130"/>
          <w:lang w:val="en-us" w:eastAsia="zh-cn" w:bidi="ar-sa"/>
        </w:rPr>
      </w:pPr>
      <w:r>
        <w:rPr>
          <w:rFonts w:ascii="Open Sans" w:hAnsi="Open Sans" w:eastAsia="Open Sans" w:cs="Open Sans"/>
          <w:b/>
          <w:color w:val="323130"/>
          <w:lang w:val="en-us" w:eastAsia="zh-cn" w:bidi="ar-sa"/>
        </w:rPr>
        <w:t xml:space="preserve">Trudeau Meeting Minutes - Wednesday, 01.31.2024  </w:t>
      </w:r>
    </w:p>
    <w:p>
      <w:pPr>
        <w:ind w:left="37"/>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b/>
          <w:color w:val="323130"/>
          <w:lang w:val="en-us" w:eastAsia="zh-cn" w:bidi="ar-sa"/>
        </w:rPr>
      </w:pPr>
      <w:r>
        <w:rPr>
          <w:rFonts w:ascii="Open Sans" w:hAnsi="Open Sans" w:eastAsia="Open Sans" w:cs="Open Sans"/>
          <w:b/>
          <w:color w:val="323130"/>
          <w:lang w:val="en-us" w:eastAsia="zh-cn" w:bidi="ar-sa"/>
        </w:rPr>
        <w:t xml:space="preserve">Page 2 </w:t>
      </w:r>
    </w:p>
    <w:p>
      <w:pPr>
        <w:ind w:left="37"/>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605e5c"/>
          <w:sz w:val="32"/>
          <w:szCs w:val="32"/>
          <w:lang w:val="en-us" w:eastAsia="zh-cn" w:bidi="ar-sa"/>
        </w:rPr>
      </w:pPr>
      <w:r>
        <w:rPr>
          <w:rFonts w:ascii="PT Sans Narrow" w:hAnsi="PT Sans Narrow" w:eastAsia="PT Sans Narrow" w:cs="PT Sans Narrow"/>
          <w:color w:val="605e5c"/>
          <w:sz w:val="32"/>
          <w:szCs w:val="32"/>
          <w:lang w:val="en-us" w:eastAsia="zh-cn" w:bidi="ar-sa"/>
        </w:rPr>
        <w:t xml:space="preserve">Treasury Update </w:t>
      </w:r>
    </w:p>
    <w:p>
      <w:pPr>
        <w:ind w:left="397"/>
        <w:spacing w:before="2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Approx. $28,000 in our account. </w:t>
      </w:r>
    </w:p>
    <w:p>
      <w:pPr>
        <w:ind w:left="388"/>
        <w:spacing w:before="58"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2. Movie night raised $1,375. </w:t>
      </w:r>
    </w:p>
    <w:p>
      <w:pPr>
        <w:ind w:left="382" w:right="1472" w:firstLine="5"/>
        <w:spacing w:before="58"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3. Cheques will be given to Jim for all outstanding invoices next week. 4. Hot Lunch program: Oct-Dec 2023 there were 30 HL days raising $948. </w:t>
      </w:r>
    </w:p>
    <w:p>
      <w:pPr>
        <w:ind w:left="31"/>
        <w:spacing w:before="131"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605e5c"/>
          <w:sz w:val="32"/>
          <w:szCs w:val="32"/>
          <w:lang w:val="en-us" w:eastAsia="zh-cn" w:bidi="ar-sa"/>
        </w:rPr>
      </w:pPr>
      <w:r>
        <w:rPr>
          <w:rFonts w:ascii="PT Sans Narrow" w:hAnsi="PT Sans Narrow" w:eastAsia="PT Sans Narrow" w:cs="PT Sans Narrow"/>
          <w:color w:val="605e5c"/>
          <w:sz w:val="32"/>
          <w:szCs w:val="32"/>
          <w:lang w:val="en-us" w:eastAsia="zh-cn" w:bidi="ar-sa"/>
        </w:rPr>
        <w:t xml:space="preserve">Carryover Business </w:t>
      </w:r>
    </w:p>
    <w:p>
      <w:pPr>
        <w:ind w:left="749" w:right="76" w:hanging="352"/>
        <w:spacing w:before="2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Friday Coffee - first friday of the month for parents to meet and socialize. Alice will continue to host. Looking for more PAC members to attend and show support. Alice currently passes out flyers the Thursday's morning before. </w:t>
      </w:r>
    </w:p>
    <w:p>
      <w:pPr>
        <w:ind w:left="749" w:right="27" w:hanging="361"/>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2. PAC Website - Mr. Pious has offered to manage. Discussion about a social account in conjunction? </w:t>
      </w:r>
    </w:p>
    <w:p>
      <w:pPr>
        <w:ind w:left="740" w:right="149" w:hanging="353"/>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3. Spring Dance - Elaine got a quote from Rachel Rockn’ Beau. Motion passed to move forward with planning one in April. </w:t>
      </w:r>
    </w:p>
    <w:p>
      <w:pPr>
        <w:ind w:left="382"/>
        <w:spacing w:before="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4. Craft Sale - Not familiar. Will continue to discuss in future. </w:t>
      </w:r>
    </w:p>
    <w:p>
      <w:pPr>
        <w:ind w:left="758" w:right="456" w:hanging="367"/>
        <w:spacing w:before="58"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5. Another Movie Night - Could do another for 2023/24 school year or have one for Halloween? Holiday? (2024/2025 school year) As long as it’s before Dec 5th 2024. </w:t>
      </w:r>
    </w:p>
    <w:p>
      <w:pPr>
        <w:ind w:left="37"/>
        <w:spacing w:before="131"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color w:val="605e5c"/>
          <w:sz w:val="32"/>
          <w:szCs w:val="32"/>
          <w:lang w:val="en-us" w:eastAsia="zh-cn" w:bidi="ar-sa"/>
        </w:rPr>
      </w:pPr>
      <w:r>
        <w:rPr>
          <w:rFonts w:ascii="PT Sans Narrow" w:hAnsi="PT Sans Narrow" w:eastAsia="PT Sans Narrow" w:cs="PT Sans Narrow"/>
          <w:color w:val="605e5c"/>
          <w:sz w:val="32"/>
          <w:szCs w:val="32"/>
          <w:lang w:val="en-us" w:eastAsia="zh-cn" w:bidi="ar-sa"/>
        </w:rPr>
        <w:t xml:space="preserve">New Business </w:t>
      </w:r>
    </w:p>
    <w:p>
      <w:pPr>
        <w:ind w:left="748" w:right="199" w:hanging="351"/>
        <w:spacing w:before="2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Raz Kids is an online reading program. Kids can be doing it at home. Home reading program. School hopes to develop as part of their literacy program. Approx. $300/class for the year. School budget doesn’t cover all divisions' to access. Something that the PAC can top up? </w:t>
      </w:r>
    </w:p>
    <w:p>
      <w:pPr>
        <w:ind w:left="748" w:right="213" w:hanging="360"/>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2. Field Trip and/or Guest Speakers - up to the teachers to plan. Suggestion to submit proposals to PAC. PAC open to hear ideas for additional field trips. Willingness to support is there. </w:t>
      </w:r>
    </w:p>
    <w:p>
      <w:pPr>
        <w:ind w:left="740" w:right="88" w:hanging="353"/>
        <w:spacing w:before="15"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3. Conference and Welcome to K - opportunity for PAC to connect with parents. Needs to be a follow up with the list of parent contacts collected by PAC. </w:t>
      </w:r>
    </w:p>
    <w:p>
      <w:pPr>
        <w:ind w:left="16"/>
        <w:spacing w:before="490"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b/>
          <w:color w:val="0563c1"/>
          <w:sz w:val="36"/>
          <w:szCs w:val="36"/>
          <w:lang w:val="en-us" w:eastAsia="zh-cn" w:bidi="ar-sa"/>
        </w:rPr>
      </w:pPr>
      <w:r>
        <w:rPr>
          <w:rFonts w:ascii="PT Sans Narrow" w:hAnsi="PT Sans Narrow" w:eastAsia="PT Sans Narrow" w:cs="PT Sans Narrow"/>
          <w:b/>
          <w:color w:val="0563c1"/>
          <w:sz w:val="36"/>
          <w:szCs w:val="36"/>
          <w:lang w:val="en-us" w:eastAsia="zh-cn" w:bidi="ar-sa"/>
        </w:rPr>
        <w:t xml:space="preserve">Action Items </w:t>
      </w:r>
    </w:p>
    <w:p>
      <w:pPr>
        <w:ind w:left="756" w:right="688" w:hanging="358"/>
        <w:spacing w:before="260" w:after="0" w:line="286"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1. Alice (Spring Fair) - create draft budget and committee. Reach out to Elaine for booking DJ. </w:t>
      </w:r>
    </w:p>
    <w:p>
      <w:pPr>
        <w:ind w:left="388"/>
        <w:spacing w:before="15"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2. Alice (Website) - follow up with Mr. Pious. </w:t>
      </w:r>
    </w:p>
    <w:p>
      <w:pPr>
        <w:ind w:left="387"/>
        <w:spacing w:before="58"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Open Sans" w:hAnsi="Open Sans" w:eastAsia="Open Sans" w:cs="Open Sans"/>
          <w:color w:val="323130"/>
          <w:lang w:val="en-us" w:eastAsia="zh-cn" w:bidi="ar-sa"/>
        </w:rPr>
      </w:pPr>
      <w:r>
        <w:rPr>
          <w:rFonts w:ascii="Open Sans" w:hAnsi="Open Sans" w:eastAsia="Open Sans" w:cs="Open Sans"/>
          <w:color w:val="323130"/>
          <w:lang w:val="en-us" w:eastAsia="zh-cn" w:bidi="ar-sa"/>
        </w:rPr>
        <w:t xml:space="preserve">3. Next Meeting February 21st </w:t>
      </w:r>
    </w:p>
    <w:p>
      <w:pPr>
        <w:ind w:left="33"/>
        <w:spacing w:before="532"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PT Sans Narrow" w:hAnsi="PT Sans Narrow" w:eastAsia="PT Sans Narrow" w:cs="PT Sans Narrow"/>
          <w:b/>
          <w:color w:val="0563c1"/>
          <w:sz w:val="36"/>
          <w:szCs w:val="36"/>
          <w:lang w:val="en-us" w:eastAsia="zh-cn" w:bidi="ar-sa"/>
        </w:rPr>
      </w:pPr>
      <w:r>
        <w:rPr>
          <w:rFonts w:ascii="PT Sans Narrow" w:hAnsi="PT Sans Narrow" w:eastAsia="PT Sans Narrow" w:cs="PT Sans Narrow"/>
          <w:b/>
          <w:color w:val="0563c1"/>
          <w:sz w:val="36"/>
          <w:szCs w:val="36"/>
          <w:lang w:val="en-us" w:eastAsia="zh-cn" w:bidi="ar-sa"/>
        </w:rPr>
        <w:t>Meeting Adjourned - 7:29pm</w:t>
      </w:r>
    </w:p>
    <w:sectPr>
      <w:footnotePr>
        <w:pos w:val="pageBottom"/>
        <w:numFmt w:val="decimal"/>
        <w:numStart w:val="1"/>
        <w:numRestart w:val="continuous"/>
      </w:footnotePr>
      <w:endnotePr>
        <w:pos w:val="docEnd"/>
        <w:numFmt w:val="lowerRoman"/>
        <w:numStart w:val="1"/>
        <w:numRestart w:val="continuous"/>
      </w:endnotePr>
      <w:headerReference w:type="default" r:id="rId11"/>
      <w:type w:val="nextPage"/>
      <w:pgSz w:h="15840" w:w="12240"/>
      <w:pgMar w:left="1440" w:top="1440" w:right="1440" w:bottom="993" w:footer="0"/>
      <w:paperSrc w:first="0" w:other="0" a="0" b="0"/>
      <w:pgNumType w:fmt="decimal"/>
      <w:tmGutter w:val="3"/>
      <w:mirrorMargins w:val="0"/>
      <w:tmSection w:h="-2">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 w:name="PT Sans Narrow">
    <w:panose1 w:val="020B0604020202020204"/>
    <w:charset w:val="00"/>
    <w:family w:val="auto"/>
    <w:pitch w:val="default"/>
  </w:font>
  <w:font w:name="Open Sans">
    <w:panose1 w:val="020B0604020202020204"/>
    <w:charset w:val="00"/>
    <w:family w:val="auto"/>
    <w:pitch w:val="default"/>
  </w:font>
  <w:font w:name="Verdana">
    <w:panose1 w:val="020B0604030504040204"/>
    <w:charset w:val="00"/>
    <w:family w:val="swiss"/>
    <w:pitch w:val="default"/>
  </w:font>
  <w:font w:name="Georgia">
    <w:panose1 w:val="02040502050405020303"/>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spacing/>
      <w:jc w:val="center"/>
    </w:pPr>
    <w:r>
      <w:t xml:space="preserve">TRUDEAU ELEMENTARY PAC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rPr>
        <w:b w:val="0"/>
        <w:bCs/>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2"/>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
    <w:multiLevelType w:val="hybridMultilevel"/>
    <w:name w:val="Numbered list 3"/>
    <w:lvl w:ilvl="0">
      <w:start w:val="70"/>
      <w:numFmt w:val="decimal"/>
      <w:suff w:val="tab"/>
      <w:lvlText w:val="%1."/>
      <w:lvlJc w:val="left"/>
      <w:pPr>
        <w:ind w:left="360" w:hanging="0"/>
      </w:pPr>
      <w:rPr>
        <w:u w:color="auto" w:val="none"/>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720" w:hanging="0"/>
      </w:pPr>
      <w:rPr>
        <w:u w:color="auto" w:val="none"/>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6">
    <w:multiLevelType w:val="hybridMultilevel"/>
    <w:name w:val="Numbered list 6"/>
    <w:lvl w:ilvl="0">
      <w:numFmt w:val="bullet"/>
      <w:suff w:val="tab"/>
      <w:lvlText w:val=""/>
      <w:lvlJc w:val="left"/>
      <w:pPr>
        <w:ind w:left="1080" w:hanging="0"/>
      </w:pPr>
      <w:rPr>
        <w:rFonts w:ascii="Symbol" w:hAnsi="Symbol"/>
      </w:rPr>
    </w:lvl>
    <w:lvl w:ilvl="1">
      <w:numFmt w:val="bullet"/>
      <w:suff w:val="tab"/>
      <w:lvlText w:val="o"/>
      <w:lvlJc w:val="left"/>
      <w:pPr>
        <w:ind w:left="1800" w:hanging="0"/>
      </w:pPr>
      <w:rPr>
        <w:rFonts w:ascii="Courier New" w:hAnsi="Courier New" w:cs="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cs="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cs="Courier New"/>
      </w:rPr>
    </w:lvl>
    <w:lvl w:ilvl="8">
      <w:numFmt w:val="bullet"/>
      <w:suff w:val="tab"/>
      <w:lvlText w:val=""/>
      <w:lvlJc w:val="left"/>
      <w:pPr>
        <w:ind w:left="6840" w:hanging="0"/>
      </w:pPr>
      <w:rPr>
        <w:rFonts w:ascii="Wingdings" w:hAnsi="Wingdings" w:eastAsia="Wingdings" w:cs="Wingdings"/>
      </w:rPr>
    </w:lvl>
  </w:abstractNum>
  <w:abstractNum w:abstractNumId="7">
    <w:multiLevelType w:val="hybridMultilevel"/>
    <w:name w:val="Numbered list 7"/>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start w:val="1"/>
      <w:numFmt w:val="lowerLetter"/>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abstractNum w:abstractNumId="11">
    <w:multiLevelType w:val="hybridMultilevel"/>
    <w:name w:val="Numbered list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bered list 12"/>
    <w:lvl w:ilvl="0">
      <w:start w:val="1"/>
      <w:numFmt w:val="lowerLetter"/>
      <w:suff w:val="tab"/>
      <w:lvlText w:val="%1."/>
      <w:lvlJc w:val="left"/>
      <w:pPr>
        <w:ind w:left="360" w:hanging="0"/>
      </w:pPr>
      <w:rPr>
        <w:rFonts w:ascii="Arial" w:hAnsi="Arial" w:cs="Arial"/>
        <w:color w:val="32313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3"/>
    <w:lvl w:ilvl="0">
      <w:start w:val="1"/>
      <w:numFmt w:val="lowerLetter"/>
      <w:suff w:val="tab"/>
      <w:lvlText w:val="%1)"/>
      <w:lvlJc w:val="left"/>
      <w:pPr>
        <w:ind w:left="1848" w:hanging="0"/>
      </w:pPr>
    </w:lvl>
    <w:lvl w:ilvl="1">
      <w:start w:val="1"/>
      <w:numFmt w:val="lowerLetter"/>
      <w:suff w:val="tab"/>
      <w:lvlText w:val="%2."/>
      <w:lvlJc w:val="left"/>
      <w:pPr>
        <w:ind w:left="2568" w:hanging="0"/>
      </w:pPr>
    </w:lvl>
    <w:lvl w:ilvl="2">
      <w:start w:val="1"/>
      <w:numFmt w:val="lowerRoman"/>
      <w:suff w:val="tab"/>
      <w:lvlText w:val="%3."/>
      <w:lvlJc w:val="left"/>
      <w:pPr>
        <w:ind w:left="3468" w:hanging="0"/>
      </w:pPr>
    </w:lvl>
    <w:lvl w:ilvl="3">
      <w:start w:val="1"/>
      <w:numFmt w:val="decimal"/>
      <w:suff w:val="tab"/>
      <w:lvlText w:val="%4."/>
      <w:lvlJc w:val="left"/>
      <w:pPr>
        <w:ind w:left="4008" w:hanging="0"/>
      </w:pPr>
    </w:lvl>
    <w:lvl w:ilvl="4">
      <w:start w:val="1"/>
      <w:numFmt w:val="lowerLetter"/>
      <w:suff w:val="tab"/>
      <w:lvlText w:val="%5."/>
      <w:lvlJc w:val="left"/>
      <w:pPr>
        <w:ind w:left="4728" w:hanging="0"/>
      </w:pPr>
    </w:lvl>
    <w:lvl w:ilvl="5">
      <w:start w:val="1"/>
      <w:numFmt w:val="lowerRoman"/>
      <w:suff w:val="tab"/>
      <w:lvlText w:val="%6."/>
      <w:lvlJc w:val="left"/>
      <w:pPr>
        <w:ind w:left="5628" w:hanging="0"/>
      </w:pPr>
    </w:lvl>
    <w:lvl w:ilvl="6">
      <w:start w:val="1"/>
      <w:numFmt w:val="decimal"/>
      <w:suff w:val="tab"/>
      <w:lvlText w:val="%7."/>
      <w:lvlJc w:val="left"/>
      <w:pPr>
        <w:ind w:left="6168" w:hanging="0"/>
      </w:pPr>
    </w:lvl>
    <w:lvl w:ilvl="7">
      <w:start w:val="1"/>
      <w:numFmt w:val="lowerLetter"/>
      <w:suff w:val="tab"/>
      <w:lvlText w:val="%8."/>
      <w:lvlJc w:val="left"/>
      <w:pPr>
        <w:ind w:left="6888" w:hanging="0"/>
      </w:pPr>
    </w:lvl>
    <w:lvl w:ilvl="8">
      <w:start w:val="1"/>
      <w:numFmt w:val="lowerRoman"/>
      <w:suff w:val="tab"/>
      <w:lvlText w:val="%9."/>
      <w:lvlJc w:val="left"/>
      <w:pPr>
        <w:ind w:left="7788" w:hanging="0"/>
      </w:pPr>
    </w:lvl>
  </w:abstractNum>
  <w:abstractNum w:abstractNumId="14">
    <w:multiLevelType w:val="hybridMultilevel"/>
    <w:name w:val="Numbered list 14"/>
    <w:lvl w:ilvl="0">
      <w:start w:val="4"/>
      <w:numFmt w:val="lowerLetter"/>
      <w:suff w:val="tab"/>
      <w:lvlText w:val="%1."/>
      <w:lvlJc w:val="left"/>
      <w:pPr>
        <w:ind w:left="108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43"/>
      <w:tmLastPosIdx w:val="0"/>
    </w:tmLastPosCaret>
    <w:tmLastPosAnchor>
      <w:tmLastPosPgfIdx w:val="0"/>
      <w:tmLastPosIdx w:val="0"/>
    </w:tmLastPosAnchor>
    <w:tmLastPosTblRect w:left="0" w:top="0" w:right="0" w:bottom="0"/>
  </w:tmLastPos>
  <w:tmAppRevision w:date="1709148084"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val="en-ca" w:eastAsia="en-ca"/>
    </w:rPr>
  </w:style>
  <w:style w:type="paragraph" w:styleId="para3">
    <w:name w:val="Header"/>
    <w:qFormat/>
    <w:basedOn w:val="para0"/>
    <w:pPr>
      <w:spacing w:after="0" w:line="240" w:lineRule="auto"/>
      <w:tabs defTabSz="720">
        <w:tab w:val="center" w:pos="4680" w:leader="none"/>
        <w:tab w:val="right" w:pos="9360" w:leader="none"/>
      </w:tabs>
    </w:pPr>
  </w:style>
  <w:style w:type="paragraph" w:styleId="para4">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name w:val="Emphasis"/>
    <w:basedOn w:val="char0"/>
    <w:rPr>
      <w:i/>
      <w:iCs/>
    </w:rPr>
  </w:style>
  <w:style w:type="character" w:styleId="char2">
    <w:name w:val="Hyperlink"/>
    <w:basedOn w:val="char0"/>
    <w:rPr>
      <w:color w:val="0563c1"/>
      <w:u w:color="auto" w:val="single"/>
    </w:rPr>
  </w:style>
  <w:style w:type="character" w:styleId="char3" w:customStyle="1">
    <w:name w:val="Unresolved Mention"/>
    <w:basedOn w:val="char0"/>
    <w:rPr>
      <w:color w:val="605e5c"/>
      <w:shd w:val="clear" w:fill="e1dfdd"/>
    </w:rPr>
  </w:style>
  <w:style w:type="character" w:styleId="char4" w:customStyle="1">
    <w:name w:val="Header Char"/>
    <w:basedOn w:val="char0"/>
  </w:style>
  <w:style w:type="character" w:styleId="char5"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val="en-ca" w:eastAsia="en-ca"/>
    </w:rPr>
  </w:style>
  <w:style w:type="paragraph" w:styleId="para3">
    <w:name w:val="Header"/>
    <w:qFormat/>
    <w:basedOn w:val="para0"/>
    <w:pPr>
      <w:spacing w:after="0" w:line="240" w:lineRule="auto"/>
      <w:tabs defTabSz="720">
        <w:tab w:val="center" w:pos="4680" w:leader="none"/>
        <w:tab w:val="right" w:pos="9360" w:leader="none"/>
      </w:tabs>
    </w:pPr>
  </w:style>
  <w:style w:type="paragraph" w:styleId="para4">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name w:val="Emphasis"/>
    <w:basedOn w:val="char0"/>
    <w:rPr>
      <w:i/>
      <w:iCs/>
    </w:rPr>
  </w:style>
  <w:style w:type="character" w:styleId="char2">
    <w:name w:val="Hyperlink"/>
    <w:basedOn w:val="char0"/>
    <w:rPr>
      <w:color w:val="0563c1"/>
      <w:u w:color="auto" w:val="single"/>
    </w:rPr>
  </w:style>
  <w:style w:type="character" w:styleId="char3" w:customStyle="1">
    <w:name w:val="Unresolved Mention"/>
    <w:basedOn w:val="char0"/>
    <w:rPr>
      <w:color w:val="605e5c"/>
      <w:shd w:val="clear" w:fill="e1dfdd"/>
    </w:rPr>
  </w:style>
  <w:style w:type="character" w:styleId="char4" w:customStyle="1">
    <w:name w:val="Header Char"/>
    <w:basedOn w:val="char0"/>
  </w:style>
  <w:style w:type="character" w:styleId="char5"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www.onlinebookingsystem.com/choralregistration" TargetMode="External"/><Relationship Id="rId9" Type="http://schemas.openxmlformats.org/officeDocument/2006/relationships/hyperlink" Target="https://volunteersignup.org/B7MF3" TargetMode="External"/><Relationship Id="rId10" Type="http://schemas.openxmlformats.org/officeDocument/2006/relationships/image" Target="media/image1.png"/><Relationship Id="rId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Hughes</dc:creator>
  <cp:keywords/>
  <dc:description/>
  <cp:lastModifiedBy/>
  <cp:revision>7</cp:revision>
  <cp:lastPrinted>2022-10-06T17:15:00Z</cp:lastPrinted>
  <dcterms:created xsi:type="dcterms:W3CDTF">2023-10-19T06:26:00Z</dcterms:created>
  <dcterms:modified xsi:type="dcterms:W3CDTF">2024-02-28T19:21:24Z</dcterms:modified>
</cp:coreProperties>
</file>