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28" w:rsidRDefault="00216228" w:rsidP="00D32DAE">
      <w:pPr>
        <w:framePr w:w="5226" w:h="1760" w:hRule="exact" w:hSpace="240" w:vSpace="240" w:wrap="auto" w:vAnchor="text" w:hAnchor="page" w:x="617" w:y="-74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eastAsia="en-US"/>
        </w:rPr>
        <w:drawing>
          <wp:inline distT="0" distB="0" distL="0" distR="0">
            <wp:extent cx="2507615" cy="119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1" b="-2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1" cy="128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21" w:rsidRPr="00D32DAE" w:rsidRDefault="00D32DAE" w:rsidP="00D32DAE">
      <w:pPr>
        <w:tabs>
          <w:tab w:val="center" w:pos="5472"/>
          <w:tab w:val="right" w:pos="1094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4047344</wp:posOffset>
                </wp:positionH>
                <wp:positionV relativeFrom="paragraph">
                  <wp:posOffset>-449705</wp:posOffset>
                </wp:positionV>
                <wp:extent cx="3050415" cy="824459"/>
                <wp:effectExtent l="0" t="0" r="1079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415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DAE" w:rsidRDefault="00D32DAE" w:rsidP="00D32DAE">
                            <w:pPr>
                              <w:tabs>
                                <w:tab w:val="center" w:pos="5472"/>
                                <w:tab w:val="right" w:pos="1094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  UNIVERSITY HILL ELEMENTARY SCHOOL</w:t>
                            </w:r>
                          </w:p>
                          <w:p w:rsidR="00D32DAE" w:rsidRDefault="00D32DAE" w:rsidP="00D32DAE">
                            <w:pPr>
                              <w:tabs>
                                <w:tab w:val="right" w:pos="10944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 5395 Chancellor Boulevard, </w:t>
                            </w:r>
                          </w:p>
                          <w:p w:rsidR="00D32DAE" w:rsidRDefault="00D32DAE" w:rsidP="00D32DAE">
                            <w:pPr>
                              <w:tabs>
                                <w:tab w:val="right" w:pos="10944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 Vancouver,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BC  V6T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1E2</w:t>
                            </w:r>
                          </w:p>
                          <w:p w:rsidR="00D32DAE" w:rsidRDefault="00D32DAE" w:rsidP="00D32DAE">
                            <w:pPr>
                              <w:tabs>
                                <w:tab w:val="right" w:pos="10944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 Telephone: 604-713-5350</w:t>
                            </w:r>
                          </w:p>
                          <w:p w:rsidR="00551D11" w:rsidRDefault="000778BA" w:rsidP="00D32DAE">
                            <w:pPr>
                              <w:tabs>
                                <w:tab w:val="right" w:pos="10944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5" w:history="1">
                              <w:r w:rsidR="00551D11" w:rsidRPr="00576C1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http://go.vsb.bc.ca/schools/uhe/</w:t>
                              </w:r>
                            </w:hyperlink>
                          </w:p>
                          <w:p w:rsidR="00551D11" w:rsidRDefault="00551D11" w:rsidP="00D32DAE">
                            <w:pPr>
                              <w:tabs>
                                <w:tab w:val="right" w:pos="10944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51D11" w:rsidRDefault="00551D11" w:rsidP="00D32DAE">
                            <w:pPr>
                              <w:tabs>
                                <w:tab w:val="right" w:pos="10944"/>
                              </w:tabs>
                              <w:jc w:val="righ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32DAE" w:rsidRDefault="00D32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pt;margin-top:-35.4pt;width:240.2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" fillcolor="white [3201]" strokeweight=".5pt">
                <v:textbox>
                  <w:txbxContent>
                    <w:p w:rsidR="00D32DAE" w:rsidRDefault="00D32DAE" w:rsidP="00D32DAE">
                      <w:pPr>
                        <w:tabs>
                          <w:tab w:val="center" w:pos="5472"/>
                          <w:tab w:val="right" w:pos="10944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UNIVERSITY HILL ELEMENTARY SCHOOL</w:t>
                      </w:r>
                    </w:p>
                    <w:p w:rsidR="00D32DAE" w:rsidRDefault="00D32DAE" w:rsidP="00D32DAE">
                      <w:pPr>
                        <w:tabs>
                          <w:tab w:val="right" w:pos="10944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             5395 Chancellor Boulevard, </w:t>
                      </w:r>
                    </w:p>
                    <w:p w:rsidR="00D32DAE" w:rsidRDefault="00D32DAE" w:rsidP="00D32DAE">
                      <w:pPr>
                        <w:tabs>
                          <w:tab w:val="right" w:pos="10944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             Vancouver, BC  V6T 1E2</w:t>
                      </w:r>
                    </w:p>
                    <w:p w:rsidR="00D32DAE" w:rsidRDefault="00D32DAE" w:rsidP="00D32DAE">
                      <w:pPr>
                        <w:tabs>
                          <w:tab w:val="right" w:pos="10944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             Telephone: 604-713-5350</w:t>
                      </w:r>
                    </w:p>
                    <w:p w:rsidR="00551D11" w:rsidRDefault="00551D11" w:rsidP="00D32DAE">
                      <w:pPr>
                        <w:tabs>
                          <w:tab w:val="right" w:pos="10944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hyperlink r:id="rId6" w:history="1">
                        <w:r w:rsidRPr="00576C1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http://go</w:t>
                        </w:r>
                        <w:r w:rsidRPr="00576C1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Pr="00576C1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vsb.bc.ca/schools/uhe/</w:t>
                        </w:r>
                      </w:hyperlink>
                    </w:p>
                    <w:p w:rsidR="00551D11" w:rsidRDefault="00551D11" w:rsidP="00D32DAE">
                      <w:pPr>
                        <w:tabs>
                          <w:tab w:val="right" w:pos="10944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551D11" w:rsidRDefault="00551D11" w:rsidP="00D32DAE">
                      <w:pPr>
                        <w:tabs>
                          <w:tab w:val="right" w:pos="10944"/>
                        </w:tabs>
                        <w:jc w:val="right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32DAE" w:rsidRDefault="00D32D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</w:t>
      </w:r>
      <w:r>
        <w:rPr>
          <w:rFonts w:ascii="Arial" w:hAnsi="Arial" w:cs="Arial"/>
        </w:rPr>
        <w:t>July 3, 2018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</w:p>
    <w:p w:rsidR="00D32DAE" w:rsidRDefault="00D32DAE" w:rsidP="00CA3823">
      <w:pPr>
        <w:ind w:right="1674"/>
        <w:jc w:val="both"/>
        <w:rPr>
          <w:rFonts w:ascii="Arial" w:hAnsi="Arial" w:cs="Arial"/>
        </w:rPr>
      </w:pPr>
    </w:p>
    <w:p w:rsidR="00D32DAE" w:rsidRDefault="00D32DAE" w:rsidP="00D32DAE">
      <w:pPr>
        <w:ind w:right="1674"/>
        <w:rPr>
          <w:rFonts w:ascii="Arial" w:hAnsi="Arial" w:cs="Arial"/>
        </w:rPr>
      </w:pPr>
    </w:p>
    <w:p w:rsidR="00D32DAE" w:rsidRDefault="00D32DAE" w:rsidP="00D32DAE">
      <w:pPr>
        <w:ind w:right="1674"/>
        <w:rPr>
          <w:rFonts w:ascii="Arial" w:hAnsi="Arial" w:cs="Arial"/>
        </w:rPr>
      </w:pPr>
      <w:r>
        <w:rPr>
          <w:rFonts w:ascii="Arial" w:hAnsi="Arial" w:cs="Arial"/>
        </w:rPr>
        <w:t>July 3, 2018</w:t>
      </w:r>
    </w:p>
    <w:p w:rsidR="00D32DAE" w:rsidRDefault="00D32DAE" w:rsidP="00D32DAE">
      <w:pPr>
        <w:ind w:right="1674"/>
        <w:rPr>
          <w:rFonts w:ascii="Arial" w:hAnsi="Arial" w:cs="Arial"/>
        </w:rPr>
      </w:pPr>
    </w:p>
    <w:p w:rsidR="00CA3823" w:rsidRDefault="00CA3823" w:rsidP="00D32DAE">
      <w:pPr>
        <w:ind w:right="1674"/>
        <w:rPr>
          <w:rFonts w:ascii="Arial" w:hAnsi="Arial" w:cs="Arial"/>
        </w:rPr>
      </w:pPr>
      <w:r>
        <w:rPr>
          <w:rFonts w:ascii="Arial" w:hAnsi="Arial" w:cs="Arial"/>
        </w:rPr>
        <w:t>Dear Kindergarten Families: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 have been guaranteed a space at Un</w:t>
      </w:r>
      <w:r w:rsidR="00D32DAE">
        <w:rPr>
          <w:rFonts w:ascii="Arial" w:hAnsi="Arial" w:cs="Arial"/>
        </w:rPr>
        <w:t>iversity Hill for September 2018</w:t>
      </w:r>
      <w:r>
        <w:rPr>
          <w:rFonts w:ascii="Arial" w:hAnsi="Arial" w:cs="Arial"/>
        </w:rPr>
        <w:t>.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  <w:r w:rsidRPr="00551D11">
        <w:rPr>
          <w:rFonts w:ascii="Arial" w:hAnsi="Arial" w:cs="Arial"/>
          <w:b/>
        </w:rPr>
        <w:t xml:space="preserve">The </w:t>
      </w:r>
      <w:r w:rsidR="00D32DAE" w:rsidRPr="00551D11">
        <w:rPr>
          <w:rFonts w:ascii="Arial" w:hAnsi="Arial" w:cs="Arial"/>
          <w:b/>
        </w:rPr>
        <w:t>2018/19</w:t>
      </w:r>
      <w:r w:rsidR="0005067B" w:rsidRPr="00551D11">
        <w:rPr>
          <w:rFonts w:ascii="Arial" w:hAnsi="Arial" w:cs="Arial"/>
          <w:b/>
        </w:rPr>
        <w:t xml:space="preserve"> K</w:t>
      </w:r>
      <w:r w:rsidRPr="00551D11">
        <w:rPr>
          <w:rFonts w:ascii="Arial" w:hAnsi="Arial" w:cs="Arial"/>
          <w:b/>
        </w:rPr>
        <w:t>indergarten program will</w:t>
      </w:r>
      <w:r w:rsidR="00D32DAE" w:rsidRPr="00551D11">
        <w:rPr>
          <w:rFonts w:ascii="Arial" w:hAnsi="Arial" w:cs="Arial"/>
          <w:b/>
        </w:rPr>
        <w:t xml:space="preserve"> begin on Wednesday, September 5</w:t>
      </w:r>
      <w:r w:rsidRPr="00551D11">
        <w:rPr>
          <w:rFonts w:ascii="Arial" w:hAnsi="Arial" w:cs="Arial"/>
          <w:b/>
          <w:vertAlign w:val="superscript"/>
        </w:rPr>
        <w:t>th</w:t>
      </w:r>
      <w:r w:rsidR="00D32DAE" w:rsidRPr="00551D11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.  We have </w:t>
      </w:r>
      <w:r w:rsidR="0005067B">
        <w:rPr>
          <w:rFonts w:ascii="Arial" w:hAnsi="Arial" w:cs="Arial"/>
        </w:rPr>
        <w:t>broken down the first day into 3</w:t>
      </w:r>
      <w:r>
        <w:rPr>
          <w:rFonts w:ascii="Arial" w:hAnsi="Arial" w:cs="Arial"/>
        </w:rPr>
        <w:t xml:space="preserve"> separate groups with times as follows: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</w:p>
    <w:p w:rsidR="00D32DAE" w:rsidRDefault="00CA3823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GROUP 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9:30-10:00</w:t>
      </w:r>
      <w:r w:rsidR="00D32DAE">
        <w:rPr>
          <w:rFonts w:ascii="Arial" w:hAnsi="Arial" w:cs="Arial"/>
        </w:rPr>
        <w:t xml:space="preserve"> </w:t>
      </w:r>
      <w:r w:rsidR="00D32DAE">
        <w:rPr>
          <w:rFonts w:ascii="Arial" w:hAnsi="Arial" w:cs="Arial"/>
        </w:rPr>
        <w:tab/>
        <w:t>(Students with surname beginning with A – D)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 B: </w:t>
      </w:r>
      <w:r>
        <w:rPr>
          <w:rFonts w:ascii="Arial" w:hAnsi="Arial" w:cs="Arial"/>
        </w:rPr>
        <w:tab/>
      </w:r>
      <w:r w:rsidR="00D32DAE">
        <w:rPr>
          <w:rFonts w:ascii="Arial" w:hAnsi="Arial" w:cs="Arial"/>
        </w:rPr>
        <w:tab/>
      </w:r>
      <w:r>
        <w:rPr>
          <w:rFonts w:ascii="Arial" w:hAnsi="Arial" w:cs="Arial"/>
        </w:rPr>
        <w:t>10:30-11:00</w:t>
      </w:r>
      <w:r w:rsidR="00D32DAE">
        <w:rPr>
          <w:rFonts w:ascii="Arial" w:hAnsi="Arial" w:cs="Arial"/>
        </w:rPr>
        <w:t xml:space="preserve"> </w:t>
      </w:r>
      <w:r w:rsidR="00D32DAE">
        <w:rPr>
          <w:rFonts w:ascii="Arial" w:hAnsi="Arial" w:cs="Arial"/>
        </w:rPr>
        <w:tab/>
        <w:t>(Students with surname beginning with E – M)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GROUP 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11:30-12:00</w:t>
      </w:r>
      <w:r>
        <w:rPr>
          <w:rFonts w:ascii="Arial" w:hAnsi="Arial" w:cs="Arial"/>
        </w:rPr>
        <w:tab/>
      </w:r>
      <w:r w:rsidR="00D32DAE">
        <w:rPr>
          <w:rFonts w:ascii="Arial" w:hAnsi="Arial" w:cs="Arial"/>
        </w:rPr>
        <w:t>(Students with surname beginning with N – Z)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</w:p>
    <w:p w:rsidR="0005067B" w:rsidRDefault="0005067B" w:rsidP="00CA3823">
      <w:pPr>
        <w:ind w:right="1674"/>
        <w:jc w:val="both"/>
        <w:rPr>
          <w:rFonts w:ascii="Arial" w:hAnsi="Arial" w:cs="Arial"/>
        </w:rPr>
      </w:pPr>
      <w:r w:rsidRPr="0005067B">
        <w:rPr>
          <w:rFonts w:ascii="Arial" w:hAnsi="Arial" w:cs="Arial"/>
          <w:b/>
          <w:u w:val="single"/>
        </w:rPr>
        <w:t>Parents</w:t>
      </w:r>
      <w:r>
        <w:rPr>
          <w:rFonts w:ascii="Arial" w:hAnsi="Arial" w:cs="Arial"/>
        </w:rPr>
        <w:t>:  Please drop off your child to Room 110 at your designated time.  Please wait in either the lunchroom or library while your child is with their group.</w:t>
      </w:r>
    </w:p>
    <w:p w:rsidR="0005067B" w:rsidRDefault="0005067B" w:rsidP="00CA3823">
      <w:pPr>
        <w:ind w:right="1674"/>
        <w:jc w:val="both"/>
        <w:rPr>
          <w:rFonts w:ascii="Arial" w:hAnsi="Arial" w:cs="Arial"/>
        </w:rPr>
      </w:pP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As other studen</w:t>
      </w:r>
      <w:r w:rsidR="00D32DAE">
        <w:rPr>
          <w:rFonts w:ascii="Arial" w:hAnsi="Arial" w:cs="Arial"/>
        </w:rPr>
        <w:t>ts begin at 9:00 am and parking creates congestion</w:t>
      </w:r>
      <w:r>
        <w:rPr>
          <w:rFonts w:ascii="Arial" w:hAnsi="Arial" w:cs="Arial"/>
        </w:rPr>
        <w:t>, please do not come to the school prior to 9:15</w:t>
      </w:r>
      <w:r w:rsidR="00D32DAE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>.</w:t>
      </w:r>
    </w:p>
    <w:p w:rsidR="00CA3823" w:rsidRDefault="00CA3823" w:rsidP="00CA3823">
      <w:pPr>
        <w:ind w:right="1674"/>
        <w:jc w:val="both"/>
        <w:rPr>
          <w:rFonts w:ascii="Arial" w:hAnsi="Arial" w:cs="Arial"/>
        </w:rPr>
      </w:pPr>
    </w:p>
    <w:p w:rsidR="00CA3823" w:rsidRPr="00551D11" w:rsidRDefault="00CA3823" w:rsidP="00CA3823">
      <w:pPr>
        <w:ind w:right="1674"/>
        <w:jc w:val="both"/>
        <w:rPr>
          <w:rFonts w:ascii="Arial" w:hAnsi="Arial" w:cs="Arial"/>
          <w:b/>
        </w:rPr>
      </w:pPr>
      <w:r w:rsidRPr="00551D11">
        <w:rPr>
          <w:rFonts w:ascii="Arial" w:hAnsi="Arial" w:cs="Arial"/>
          <w:b/>
        </w:rPr>
        <w:t>On Thursday, September</w:t>
      </w:r>
      <w:r w:rsidR="00D32DAE" w:rsidRPr="00551D11">
        <w:rPr>
          <w:rFonts w:ascii="Arial" w:hAnsi="Arial" w:cs="Arial"/>
          <w:b/>
        </w:rPr>
        <w:t xml:space="preserve"> 6</w:t>
      </w:r>
      <w:r w:rsidR="00542784" w:rsidRPr="00551D11">
        <w:rPr>
          <w:rFonts w:ascii="Arial" w:hAnsi="Arial" w:cs="Arial"/>
          <w:b/>
          <w:vertAlign w:val="superscript"/>
        </w:rPr>
        <w:t>th</w:t>
      </w:r>
      <w:r w:rsidR="00D32DAE" w:rsidRPr="00551D11">
        <w:rPr>
          <w:rFonts w:ascii="Arial" w:hAnsi="Arial" w:cs="Arial"/>
          <w:b/>
        </w:rPr>
        <w:t xml:space="preserve"> and Friday, September 7</w:t>
      </w:r>
      <w:r w:rsidR="00542784" w:rsidRPr="00551D11">
        <w:rPr>
          <w:rFonts w:ascii="Arial" w:hAnsi="Arial" w:cs="Arial"/>
          <w:b/>
          <w:vertAlign w:val="superscript"/>
        </w:rPr>
        <w:t>th</w:t>
      </w:r>
      <w:r w:rsidR="00542784" w:rsidRPr="00551D11">
        <w:rPr>
          <w:rFonts w:ascii="Arial" w:hAnsi="Arial" w:cs="Arial"/>
          <w:b/>
        </w:rPr>
        <w:t>, Kindergarten cla</w:t>
      </w:r>
      <w:r w:rsidR="000778BA">
        <w:rPr>
          <w:rFonts w:ascii="Arial" w:hAnsi="Arial" w:cs="Arial"/>
          <w:b/>
        </w:rPr>
        <w:t>sses will be in session from 9:30-10:3</w:t>
      </w:r>
      <w:r w:rsidR="00542784" w:rsidRPr="00551D11">
        <w:rPr>
          <w:rFonts w:ascii="Arial" w:hAnsi="Arial" w:cs="Arial"/>
          <w:b/>
        </w:rPr>
        <w:t>0</w:t>
      </w:r>
      <w:r w:rsidR="00551D11" w:rsidRPr="00551D11">
        <w:rPr>
          <w:rFonts w:ascii="Arial" w:hAnsi="Arial" w:cs="Arial"/>
          <w:b/>
        </w:rPr>
        <w:t xml:space="preserve"> am</w:t>
      </w:r>
      <w:r w:rsidR="00542784" w:rsidRPr="00551D11">
        <w:rPr>
          <w:rFonts w:ascii="Arial" w:hAnsi="Arial" w:cs="Arial"/>
          <w:b/>
        </w:rPr>
        <w:t>.</w:t>
      </w: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</w:p>
    <w:p w:rsidR="00542784" w:rsidRDefault="00D32DAE" w:rsidP="00CA3823">
      <w:pPr>
        <w:ind w:right="1674"/>
        <w:jc w:val="both"/>
        <w:rPr>
          <w:rFonts w:ascii="Arial" w:hAnsi="Arial" w:cs="Arial"/>
        </w:rPr>
      </w:pPr>
      <w:r w:rsidRPr="00551D11">
        <w:rPr>
          <w:rFonts w:ascii="Arial" w:hAnsi="Arial" w:cs="Arial"/>
          <w:b/>
        </w:rPr>
        <w:t>On Monday, September 10</w:t>
      </w:r>
      <w:r w:rsidR="00542784" w:rsidRPr="00551D11">
        <w:rPr>
          <w:rFonts w:ascii="Arial" w:hAnsi="Arial" w:cs="Arial"/>
          <w:b/>
          <w:vertAlign w:val="superscript"/>
        </w:rPr>
        <w:t>th</w:t>
      </w:r>
      <w:r w:rsidRPr="00551D11">
        <w:rPr>
          <w:rFonts w:ascii="Arial" w:hAnsi="Arial" w:cs="Arial"/>
          <w:b/>
        </w:rPr>
        <w:t xml:space="preserve"> &amp; Tuesday, September 11</w:t>
      </w:r>
      <w:r w:rsidR="00542784" w:rsidRPr="00551D11">
        <w:rPr>
          <w:rFonts w:ascii="Arial" w:hAnsi="Arial" w:cs="Arial"/>
          <w:b/>
          <w:vertAlign w:val="superscript"/>
        </w:rPr>
        <w:t>th</w:t>
      </w:r>
      <w:r w:rsidR="00542784" w:rsidRPr="00551D11">
        <w:rPr>
          <w:rFonts w:ascii="Arial" w:hAnsi="Arial" w:cs="Arial"/>
          <w:b/>
        </w:rPr>
        <w:t xml:space="preserve"> the kindergarten classes will be in session from 9:00</w:t>
      </w:r>
      <w:r w:rsidR="00551D11" w:rsidRPr="00551D11">
        <w:rPr>
          <w:rFonts w:ascii="Arial" w:hAnsi="Arial" w:cs="Arial"/>
          <w:b/>
        </w:rPr>
        <w:t xml:space="preserve"> am</w:t>
      </w:r>
      <w:r w:rsidR="00542784" w:rsidRPr="00551D11">
        <w:rPr>
          <w:rFonts w:ascii="Arial" w:hAnsi="Arial" w:cs="Arial"/>
          <w:b/>
        </w:rPr>
        <w:t xml:space="preserve"> until 12:00</w:t>
      </w:r>
      <w:r w:rsidR="00551D11" w:rsidRPr="00551D11">
        <w:rPr>
          <w:rFonts w:ascii="Arial" w:hAnsi="Arial" w:cs="Arial"/>
          <w:b/>
        </w:rPr>
        <w:t xml:space="preserve"> noon</w:t>
      </w:r>
      <w:r w:rsidR="00542784" w:rsidRPr="00551D11">
        <w:rPr>
          <w:rFonts w:ascii="Arial" w:hAnsi="Arial" w:cs="Arial"/>
          <w:b/>
        </w:rPr>
        <w:t>.</w:t>
      </w:r>
      <w:r w:rsidR="00542784">
        <w:rPr>
          <w:rFonts w:ascii="Arial" w:hAnsi="Arial" w:cs="Arial"/>
        </w:rPr>
        <w:t xml:space="preserve">  The children will get to know each other and familiarize themselves with the classroom setting and daily routines.</w:t>
      </w: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</w:p>
    <w:p w:rsidR="00542784" w:rsidRDefault="00D32DAE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of </w:t>
      </w:r>
      <w:r w:rsidRPr="000C34A6">
        <w:rPr>
          <w:rFonts w:ascii="Arial" w:hAnsi="Arial" w:cs="Arial"/>
          <w:b/>
        </w:rPr>
        <w:t>Wednesday, September 12</w:t>
      </w:r>
      <w:r w:rsidR="00542784" w:rsidRPr="000C34A6">
        <w:rPr>
          <w:rFonts w:ascii="Arial" w:hAnsi="Arial" w:cs="Arial"/>
          <w:b/>
          <w:vertAlign w:val="superscript"/>
        </w:rPr>
        <w:t>th</w:t>
      </w:r>
      <w:r w:rsidR="00542784" w:rsidRPr="000C34A6">
        <w:rPr>
          <w:rFonts w:ascii="Arial" w:hAnsi="Arial" w:cs="Arial"/>
          <w:b/>
        </w:rPr>
        <w:t>, the regular schedule will be from 9:00</w:t>
      </w:r>
      <w:r w:rsidR="00551D11" w:rsidRPr="000C34A6">
        <w:rPr>
          <w:rFonts w:ascii="Arial" w:hAnsi="Arial" w:cs="Arial"/>
          <w:b/>
        </w:rPr>
        <w:t xml:space="preserve"> am </w:t>
      </w:r>
      <w:r w:rsidR="00542784" w:rsidRPr="000C34A6">
        <w:rPr>
          <w:rFonts w:ascii="Arial" w:hAnsi="Arial" w:cs="Arial"/>
          <w:b/>
        </w:rPr>
        <w:t>-</w:t>
      </w:r>
      <w:r w:rsidR="00551D11" w:rsidRPr="000C34A6">
        <w:rPr>
          <w:rFonts w:ascii="Arial" w:hAnsi="Arial" w:cs="Arial"/>
          <w:b/>
        </w:rPr>
        <w:t xml:space="preserve"> </w:t>
      </w:r>
      <w:r w:rsidR="00542784" w:rsidRPr="000C34A6">
        <w:rPr>
          <w:rFonts w:ascii="Arial" w:hAnsi="Arial" w:cs="Arial"/>
          <w:b/>
        </w:rPr>
        <w:t>3:00</w:t>
      </w:r>
      <w:r w:rsidR="00551D11" w:rsidRPr="000C34A6">
        <w:rPr>
          <w:rFonts w:ascii="Arial" w:hAnsi="Arial" w:cs="Arial"/>
          <w:b/>
        </w:rPr>
        <w:t xml:space="preserve"> pm</w:t>
      </w:r>
      <w:r w:rsidR="00542784">
        <w:rPr>
          <w:rFonts w:ascii="Arial" w:hAnsi="Arial" w:cs="Arial"/>
        </w:rPr>
        <w:t xml:space="preserve"> for the balance of the 2</w:t>
      </w:r>
      <w:r>
        <w:rPr>
          <w:rFonts w:ascii="Arial" w:hAnsi="Arial" w:cs="Arial"/>
        </w:rPr>
        <w:t>018/19</w:t>
      </w:r>
      <w:r w:rsidR="00542784">
        <w:rPr>
          <w:rFonts w:ascii="Arial" w:hAnsi="Arial" w:cs="Arial"/>
        </w:rPr>
        <w:t xml:space="preserve"> school year.  </w:t>
      </w:r>
      <w:r w:rsidR="00F94959" w:rsidRPr="00514527">
        <w:rPr>
          <w:rFonts w:ascii="Arial" w:hAnsi="Arial" w:cs="Arial"/>
          <w:b/>
        </w:rPr>
        <w:t xml:space="preserve">Your child’s </w:t>
      </w:r>
      <w:r>
        <w:rPr>
          <w:rFonts w:ascii="Arial" w:hAnsi="Arial" w:cs="Arial"/>
          <w:b/>
        </w:rPr>
        <w:t>Kindergarten class placement will</w:t>
      </w:r>
      <w:r w:rsidR="00F94959" w:rsidRPr="00514527">
        <w:rPr>
          <w:rFonts w:ascii="Arial" w:hAnsi="Arial" w:cs="Arial"/>
          <w:b/>
        </w:rPr>
        <w:t xml:space="preserve"> change during the first week of school</w:t>
      </w:r>
      <w:r>
        <w:rPr>
          <w:rFonts w:ascii="Arial" w:hAnsi="Arial" w:cs="Arial"/>
          <w:b/>
        </w:rPr>
        <w:t xml:space="preserve"> when kindergarten teachers have had a chance to get to know the students better</w:t>
      </w:r>
      <w:r w:rsidR="00F94959" w:rsidRPr="00514527">
        <w:rPr>
          <w:rFonts w:ascii="Arial" w:hAnsi="Arial" w:cs="Arial"/>
          <w:b/>
        </w:rPr>
        <w:t>.</w:t>
      </w:r>
      <w:r w:rsidR="00F94959">
        <w:rPr>
          <w:rFonts w:ascii="Arial" w:hAnsi="Arial" w:cs="Arial"/>
        </w:rPr>
        <w:t xml:space="preserve">  </w:t>
      </w:r>
      <w:r w:rsidR="00542784">
        <w:rPr>
          <w:rFonts w:ascii="Arial" w:hAnsi="Arial" w:cs="Arial"/>
        </w:rPr>
        <w:t>Students will be in their permanent</w:t>
      </w:r>
      <w:r>
        <w:rPr>
          <w:rFonts w:ascii="Arial" w:hAnsi="Arial" w:cs="Arial"/>
        </w:rPr>
        <w:t xml:space="preserve"> classes by Friday, September 14</w:t>
      </w:r>
      <w:r w:rsidR="00542784" w:rsidRPr="00542784">
        <w:rPr>
          <w:rFonts w:ascii="Arial" w:hAnsi="Arial" w:cs="Arial"/>
          <w:vertAlign w:val="superscript"/>
        </w:rPr>
        <w:t>th</w:t>
      </w:r>
      <w:r w:rsidR="00542784">
        <w:rPr>
          <w:rFonts w:ascii="Arial" w:hAnsi="Arial" w:cs="Arial"/>
        </w:rPr>
        <w:t>.</w:t>
      </w: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If your plans change and your child will not be attending University Hill El</w:t>
      </w:r>
      <w:r w:rsidR="00D32DAE">
        <w:rPr>
          <w:rFonts w:ascii="Arial" w:hAnsi="Arial" w:cs="Arial"/>
        </w:rPr>
        <w:t>ementary in September 2018</w:t>
      </w:r>
      <w:r>
        <w:rPr>
          <w:rFonts w:ascii="Arial" w:hAnsi="Arial" w:cs="Arial"/>
        </w:rPr>
        <w:t xml:space="preserve">, please be sure and advise the school as soon as possible.  You can call the school at 604-713-5350 and leave a message or send an email to </w:t>
      </w:r>
      <w:hyperlink r:id="rId7" w:history="1">
        <w:r w:rsidRPr="00B36300">
          <w:rPr>
            <w:rStyle w:val="Hyperlink"/>
            <w:rFonts w:ascii="Arial" w:hAnsi="Arial" w:cs="Arial"/>
          </w:rPr>
          <w:t>cjoyce@vsb.bc.ca</w:t>
        </w:r>
      </w:hyperlink>
      <w:r>
        <w:rPr>
          <w:rFonts w:ascii="Arial" w:hAnsi="Arial" w:cs="Arial"/>
        </w:rPr>
        <w:t>.  We have a long wait list and would like to pass any available spaces on to those families.</w:t>
      </w: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meeting with you and your children, and working with you on the transition of your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 into Kindergarten.</w:t>
      </w: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</w:p>
    <w:p w:rsidR="00542784" w:rsidRDefault="00542784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D32DAE" w:rsidRDefault="00D32DAE" w:rsidP="00CA3823">
      <w:pPr>
        <w:ind w:right="1674"/>
        <w:jc w:val="both"/>
        <w:rPr>
          <w:rFonts w:ascii="Arial" w:hAnsi="Arial" w:cs="Arial"/>
        </w:rPr>
      </w:pPr>
      <w:bookmarkStart w:id="0" w:name="_GoBack"/>
      <w:bookmarkEnd w:id="0"/>
    </w:p>
    <w:p w:rsidR="00542784" w:rsidRPr="000778BA" w:rsidRDefault="00D32DAE" w:rsidP="00CA3823">
      <w:pPr>
        <w:ind w:right="1674"/>
        <w:jc w:val="both"/>
        <w:rPr>
          <w:rFonts w:ascii="Bradley Hand" w:hAnsi="Bradley Hand" w:cs="Apple Chancery"/>
          <w:i/>
        </w:rPr>
      </w:pPr>
      <w:r w:rsidRPr="000778BA">
        <w:rPr>
          <w:rFonts w:ascii="Bradley Hand" w:hAnsi="Bradley Hand" w:cs="Apple Chancery"/>
          <w:i/>
        </w:rPr>
        <w:t>Ms. Carrie Froese</w:t>
      </w:r>
    </w:p>
    <w:p w:rsidR="00CA3823" w:rsidRDefault="00D32DAE" w:rsidP="00CA3823">
      <w:pPr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CA3823" w:rsidSect="00F94959">
      <w:pgSz w:w="12240" w:h="15840" w:code="1"/>
      <w:pgMar w:top="1440" w:right="288" w:bottom="720" w:left="720" w:header="245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1"/>
    <w:rsid w:val="000127ED"/>
    <w:rsid w:val="000260B9"/>
    <w:rsid w:val="0004589C"/>
    <w:rsid w:val="0005067B"/>
    <w:rsid w:val="000778BA"/>
    <w:rsid w:val="00090E10"/>
    <w:rsid w:val="000C2758"/>
    <w:rsid w:val="000C34A6"/>
    <w:rsid w:val="00172557"/>
    <w:rsid w:val="00174B3C"/>
    <w:rsid w:val="001F4246"/>
    <w:rsid w:val="00216228"/>
    <w:rsid w:val="00233F61"/>
    <w:rsid w:val="00296684"/>
    <w:rsid w:val="002B1A72"/>
    <w:rsid w:val="002B2D8C"/>
    <w:rsid w:val="00391A38"/>
    <w:rsid w:val="003944E0"/>
    <w:rsid w:val="004B366E"/>
    <w:rsid w:val="00514527"/>
    <w:rsid w:val="00542784"/>
    <w:rsid w:val="00551D11"/>
    <w:rsid w:val="0066286E"/>
    <w:rsid w:val="00665632"/>
    <w:rsid w:val="006C12A6"/>
    <w:rsid w:val="007A7585"/>
    <w:rsid w:val="007B52FD"/>
    <w:rsid w:val="007B7F8A"/>
    <w:rsid w:val="00896C15"/>
    <w:rsid w:val="008C28FA"/>
    <w:rsid w:val="008E2C69"/>
    <w:rsid w:val="008F0E21"/>
    <w:rsid w:val="009D2698"/>
    <w:rsid w:val="009D4EF3"/>
    <w:rsid w:val="00B43CF0"/>
    <w:rsid w:val="00B9220C"/>
    <w:rsid w:val="00C05909"/>
    <w:rsid w:val="00C735FE"/>
    <w:rsid w:val="00CA3823"/>
    <w:rsid w:val="00CD691A"/>
    <w:rsid w:val="00D32DAE"/>
    <w:rsid w:val="00D36B54"/>
    <w:rsid w:val="00D82188"/>
    <w:rsid w:val="00DC6416"/>
    <w:rsid w:val="00E77A3E"/>
    <w:rsid w:val="00E948EC"/>
    <w:rsid w:val="00F94959"/>
    <w:rsid w:val="00FA04DA"/>
    <w:rsid w:val="00FE160E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78F6A8-6986-47C1-ACE7-0F31301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1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E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427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D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1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joyce@vsb.bc.c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vsb.bc.ca/schools/uh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go.vsb.bc.ca/schools/uhe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1673B4BC9E64D9B0EAA1D7C6FD0F3" ma:contentTypeVersion="2" ma:contentTypeDescription="Create a new document." ma:contentTypeScope="" ma:versionID="04edd1280bff5de34fe75c5f931a8c34">
  <xsd:schema xmlns:xsd="http://www.w3.org/2001/XMLSchema" xmlns:xs="http://www.w3.org/2001/XMLSchema" xmlns:p="http://schemas.microsoft.com/office/2006/metadata/properties" xmlns:ns1="http://schemas.microsoft.com/sharepoint/v3" xmlns:ns2="3faf2edc-118d-4651-9ebc-ef9e0aa45b25" targetNamespace="http://schemas.microsoft.com/office/2006/metadata/properties" ma:root="true" ma:fieldsID="cbf9799250cb22c795e57f6ec6d01086" ns1:_="" ns2:_="">
    <xsd:import namespace="http://schemas.microsoft.com/sharepoint/v3"/>
    <xsd:import namespace="3faf2edc-118d-4651-9ebc-ef9e0aa45b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2edc-118d-4651-9ebc-ef9e0aa45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46AC4-76B5-4FC8-A63D-74BE7F65163B}"/>
</file>

<file path=customXml/itemProps2.xml><?xml version="1.0" encoding="utf-8"?>
<ds:datastoreItem xmlns:ds="http://schemas.openxmlformats.org/officeDocument/2006/customXml" ds:itemID="{6BBFA9D0-3EBD-4E18-943E-25901806E87D}"/>
</file>

<file path=customXml/itemProps3.xml><?xml version="1.0" encoding="utf-8"?>
<ds:datastoreItem xmlns:ds="http://schemas.openxmlformats.org/officeDocument/2006/customXml" ds:itemID="{4760CCDC-4895-4763-A0F4-1F7E914F5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Corinna Joyce</cp:lastModifiedBy>
  <cp:revision>2</cp:revision>
  <cp:lastPrinted>2018-07-03T19:54:00Z</cp:lastPrinted>
  <dcterms:created xsi:type="dcterms:W3CDTF">2018-07-03T19:55:00Z</dcterms:created>
  <dcterms:modified xsi:type="dcterms:W3CDTF">2018-07-03T19:55:00Z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0x0101001DE1673B4BC9E64D9B0EAA1D7C6FD0F3</vt:lpwstr>
  </property>
</Properties>
</file>